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B7E9" w14:textId="45F930DD" w:rsidR="00255BF0" w:rsidRPr="00C115C7" w:rsidRDefault="003739CC" w:rsidP="00BD420E">
      <w:pPr>
        <w:rPr>
          <w:rFonts w:ascii="Arial" w:hAnsi="Arial"/>
          <w:b/>
          <w:color w:val="000000" w:themeColor="text1"/>
        </w:rPr>
      </w:pPr>
      <w:r w:rsidRPr="00C115C7">
        <w:rPr>
          <w:rFonts w:ascii="Arial" w:hAnsi="Arial"/>
          <w:b/>
          <w:color w:val="000000" w:themeColor="text1"/>
        </w:rPr>
        <w:t>Mission</w:t>
      </w:r>
      <w:r w:rsidR="00255BF0" w:rsidRPr="00C115C7">
        <w:rPr>
          <w:rFonts w:ascii="Arial" w:hAnsi="Arial"/>
          <w:b/>
          <w:color w:val="000000" w:themeColor="text1"/>
        </w:rPr>
        <w:t xml:space="preserve">: </w:t>
      </w:r>
      <w:r w:rsidR="0016526F" w:rsidRPr="00C115C7">
        <w:rPr>
          <w:rFonts w:ascii="Arial" w:hAnsi="Arial"/>
          <w:b/>
          <w:color w:val="000000" w:themeColor="text1"/>
        </w:rPr>
        <w:t>Revealing the Glory of God to Others</w:t>
      </w:r>
      <w:r w:rsidR="00255BF0" w:rsidRPr="00C115C7">
        <w:rPr>
          <w:rFonts w:ascii="Arial" w:hAnsi="Arial"/>
          <w:b/>
          <w:color w:val="000000" w:themeColor="text1"/>
        </w:rPr>
        <w:t xml:space="preserve"> </w:t>
      </w:r>
      <w:r w:rsidR="0016526F" w:rsidRPr="00C115C7">
        <w:rPr>
          <w:rFonts w:ascii="Arial" w:hAnsi="Arial"/>
          <w:b/>
          <w:color w:val="000000" w:themeColor="text1"/>
        </w:rPr>
        <w:tab/>
      </w:r>
      <w:r w:rsidR="0016526F" w:rsidRPr="00C115C7">
        <w:rPr>
          <w:rFonts w:ascii="Arial" w:hAnsi="Arial"/>
          <w:b/>
          <w:color w:val="000000" w:themeColor="text1"/>
        </w:rPr>
        <w:tab/>
      </w:r>
      <w:r w:rsidR="0016526F" w:rsidRPr="00C115C7">
        <w:rPr>
          <w:rFonts w:ascii="Arial" w:hAnsi="Arial"/>
          <w:b/>
          <w:color w:val="000000" w:themeColor="text1"/>
        </w:rPr>
        <w:tab/>
      </w:r>
      <w:r w:rsidR="0016526F" w:rsidRPr="00C115C7">
        <w:rPr>
          <w:rFonts w:ascii="Arial" w:hAnsi="Arial"/>
          <w:b/>
          <w:color w:val="000000" w:themeColor="text1"/>
        </w:rPr>
        <w:tab/>
      </w:r>
      <w:r w:rsidR="0016526F" w:rsidRPr="00C115C7">
        <w:rPr>
          <w:rFonts w:ascii="Arial" w:hAnsi="Arial"/>
          <w:b/>
          <w:color w:val="000000" w:themeColor="text1"/>
        </w:rPr>
        <w:tab/>
        <w:t>251116</w:t>
      </w:r>
    </w:p>
    <w:p w14:paraId="469544E1" w14:textId="77777777" w:rsidR="00517BA2" w:rsidRPr="00C115C7" w:rsidRDefault="003739CC" w:rsidP="00255BF0">
      <w:pPr>
        <w:jc w:val="center"/>
        <w:rPr>
          <w:rFonts w:ascii="Arial" w:hAnsi="Arial"/>
          <w:color w:val="000000" w:themeColor="text1"/>
        </w:rPr>
      </w:pPr>
      <w:r w:rsidRPr="00C115C7">
        <w:rPr>
          <w:rFonts w:ascii="Arial" w:hAnsi="Arial"/>
          <w:color w:val="000000" w:themeColor="text1"/>
        </w:rPr>
        <w:t xml:space="preserve"> </w:t>
      </w:r>
    </w:p>
    <w:p w14:paraId="0E314BB4" w14:textId="6CFB2453" w:rsidR="0085233C" w:rsidRPr="0085233C" w:rsidRDefault="009449B6" w:rsidP="0085233C">
      <w:pPr>
        <w:tabs>
          <w:tab w:val="left" w:pos="360"/>
        </w:tabs>
        <w:ind w:firstLine="360"/>
        <w:rPr>
          <w:rFonts w:ascii="Arial" w:hAnsi="Arial"/>
          <w:color w:val="000000" w:themeColor="text1"/>
        </w:rPr>
      </w:pPr>
      <w:r w:rsidRPr="00C115C7">
        <w:rPr>
          <w:rFonts w:ascii="Arial" w:hAnsi="Arial"/>
          <w:color w:val="000000" w:themeColor="text1"/>
        </w:rPr>
        <w:t>O</w:t>
      </w:r>
      <w:r w:rsidR="00CF082B" w:rsidRPr="00C115C7">
        <w:rPr>
          <w:rFonts w:ascii="Arial" w:hAnsi="Arial"/>
          <w:color w:val="000000" w:themeColor="text1"/>
        </w:rPr>
        <w:t xml:space="preserve">ur </w:t>
      </w:r>
      <w:r w:rsidR="003739CC" w:rsidRPr="00C115C7">
        <w:rPr>
          <w:rFonts w:ascii="Arial" w:hAnsi="Arial"/>
          <w:color w:val="000000" w:themeColor="text1"/>
        </w:rPr>
        <w:t>mission</w:t>
      </w:r>
      <w:r w:rsidR="00EF494C" w:rsidRPr="00C115C7">
        <w:rPr>
          <w:rFonts w:ascii="Arial" w:hAnsi="Arial"/>
          <w:color w:val="000000" w:themeColor="text1"/>
        </w:rPr>
        <w:t xml:space="preserve"> is </w:t>
      </w:r>
      <w:r w:rsidRPr="00C115C7">
        <w:rPr>
          <w:rFonts w:ascii="Arial" w:hAnsi="Arial"/>
          <w:color w:val="000000" w:themeColor="text1"/>
        </w:rPr>
        <w:t xml:space="preserve">primarily concerned with reaching the lost in opposition to the Great Adversary, and this includes working diligently to protect others and help them to see the great </w:t>
      </w:r>
      <w:r w:rsidRPr="0085233C">
        <w:rPr>
          <w:rFonts w:ascii="Arial" w:hAnsi="Arial"/>
          <w:color w:val="000000" w:themeColor="text1"/>
        </w:rPr>
        <w:t xml:space="preserve">glory of God.  </w:t>
      </w:r>
      <w:r w:rsidR="00237632" w:rsidRPr="0085233C">
        <w:rPr>
          <w:rFonts w:ascii="Arial" w:hAnsi="Arial"/>
          <w:color w:val="000000" w:themeColor="text1"/>
        </w:rPr>
        <w:t>We must direct our</w:t>
      </w:r>
      <w:r w:rsidRPr="0085233C">
        <w:rPr>
          <w:rFonts w:ascii="Arial" w:hAnsi="Arial"/>
          <w:color w:val="000000" w:themeColor="text1"/>
        </w:rPr>
        <w:t xml:space="preserve"> weapons </w:t>
      </w:r>
      <w:r w:rsidR="00B00915" w:rsidRPr="0085233C">
        <w:rPr>
          <w:rFonts w:ascii="Arial" w:hAnsi="Arial"/>
          <w:color w:val="000000" w:themeColor="text1"/>
        </w:rPr>
        <w:t xml:space="preserve">and experience </w:t>
      </w:r>
      <w:r w:rsidRPr="0085233C">
        <w:rPr>
          <w:rFonts w:ascii="Arial" w:hAnsi="Arial"/>
          <w:color w:val="000000" w:themeColor="text1"/>
        </w:rPr>
        <w:t xml:space="preserve">to aid in this protection.  </w:t>
      </w:r>
      <w:r w:rsidR="0085233C" w:rsidRPr="0085233C">
        <w:rPr>
          <w:rFonts w:ascii="Arial" w:hAnsi="Arial"/>
          <w:color w:val="000000" w:themeColor="text1"/>
        </w:rPr>
        <w:t>In our first years of pursuing the mission, we only had oral information to pass along, but it was enough to firmly establish the Kingdom (through the Spirit of God)</w:t>
      </w:r>
      <w:r w:rsidR="0085233C" w:rsidRPr="0085233C">
        <w:rPr>
          <w:rFonts w:ascii="Arial" w:hAnsi="Arial"/>
          <w:color w:val="000000" w:themeColor="text1"/>
          <w:vertAlign w:val="superscript"/>
        </w:rPr>
        <w:fldChar w:fldCharType="begin"/>
      </w:r>
      <w:r w:rsidR="0085233C" w:rsidRPr="0085233C">
        <w:rPr>
          <w:rFonts w:ascii="Arial" w:hAnsi="Arial"/>
          <w:color w:val="000000" w:themeColor="text1"/>
          <w:vertAlign w:val="superscript"/>
        </w:rPr>
        <w:instrText xml:space="preserve"> seq ref \* MERGEFORMAT </w:instrText>
      </w:r>
      <w:r w:rsidR="0085233C" w:rsidRPr="0085233C">
        <w:rPr>
          <w:rFonts w:ascii="Arial" w:hAnsi="Arial"/>
          <w:color w:val="000000" w:themeColor="text1"/>
          <w:vertAlign w:val="superscript"/>
        </w:rPr>
        <w:fldChar w:fldCharType="separate"/>
      </w:r>
      <w:r w:rsidR="00B04415">
        <w:rPr>
          <w:rFonts w:ascii="Arial" w:hAnsi="Arial"/>
          <w:noProof/>
          <w:color w:val="000000" w:themeColor="text1"/>
          <w:vertAlign w:val="superscript"/>
        </w:rPr>
        <w:t>1</w:t>
      </w:r>
      <w:r w:rsidR="0085233C" w:rsidRPr="0085233C">
        <w:rPr>
          <w:rFonts w:ascii="Arial" w:hAnsi="Arial"/>
          <w:color w:val="000000" w:themeColor="text1"/>
          <w:vertAlign w:val="superscript"/>
        </w:rPr>
        <w:fldChar w:fldCharType="end"/>
      </w:r>
      <w:bookmarkStart w:id="0" w:name="truththroughSpirit"/>
      <w:bookmarkEnd w:id="0"/>
      <w:r w:rsidR="0085233C" w:rsidRPr="0085233C">
        <w:rPr>
          <w:rFonts w:ascii="Arial" w:hAnsi="Arial"/>
          <w:color w:val="000000" w:themeColor="text1"/>
        </w:rPr>
        <w:t>.</w:t>
      </w:r>
    </w:p>
    <w:p w14:paraId="3E33B95D" w14:textId="0E0A47A7" w:rsidR="002953E8" w:rsidRPr="00C115C7" w:rsidRDefault="00891880" w:rsidP="0032384C">
      <w:pPr>
        <w:ind w:firstLine="360"/>
        <w:rPr>
          <w:rFonts w:ascii="Arial" w:hAnsi="Arial"/>
          <w:color w:val="000000" w:themeColor="text1"/>
        </w:rPr>
      </w:pPr>
      <w:r w:rsidRPr="0085233C">
        <w:rPr>
          <w:rFonts w:ascii="Arial" w:hAnsi="Arial"/>
          <w:color w:val="000000" w:themeColor="text1"/>
        </w:rPr>
        <w:t xml:space="preserve">God is the personification of Goodness, and our battle cry </w:t>
      </w:r>
      <w:r w:rsidR="00B50F80" w:rsidRPr="0085233C">
        <w:rPr>
          <w:rFonts w:ascii="Arial" w:hAnsi="Arial"/>
          <w:color w:val="000000" w:themeColor="text1"/>
        </w:rPr>
        <w:t xml:space="preserve">must </w:t>
      </w:r>
      <w:r w:rsidR="00221B97" w:rsidRPr="0085233C">
        <w:rPr>
          <w:rFonts w:ascii="Arial" w:hAnsi="Arial"/>
          <w:color w:val="000000" w:themeColor="text1"/>
        </w:rPr>
        <w:t>announce that to the world</w:t>
      </w:r>
      <w:r w:rsidRPr="0085233C">
        <w:rPr>
          <w:rFonts w:ascii="Arial" w:hAnsi="Arial"/>
          <w:color w:val="000000" w:themeColor="text1"/>
        </w:rPr>
        <w:t xml:space="preserve">.  </w:t>
      </w:r>
      <w:r w:rsidR="001338C2" w:rsidRPr="00C115C7">
        <w:rPr>
          <w:rFonts w:ascii="Arial" w:hAnsi="Arial"/>
          <w:color w:val="000000" w:themeColor="text1"/>
        </w:rPr>
        <w:t xml:space="preserve">His Presence is always with us in </w:t>
      </w:r>
      <w:r w:rsidR="00330D5C">
        <w:rPr>
          <w:rFonts w:ascii="Arial" w:hAnsi="Arial"/>
          <w:color w:val="000000" w:themeColor="text1"/>
        </w:rPr>
        <w:t xml:space="preserve">our </w:t>
      </w:r>
      <w:r w:rsidR="001338C2" w:rsidRPr="00C115C7">
        <w:rPr>
          <w:rFonts w:ascii="Arial" w:hAnsi="Arial"/>
          <w:color w:val="000000" w:themeColor="text1"/>
        </w:rPr>
        <w:t>every struggle.</w:t>
      </w:r>
      <w:r w:rsidR="00136325" w:rsidRPr="00C115C7">
        <w:rPr>
          <w:rFonts w:ascii="Arial" w:hAnsi="Arial"/>
          <w:color w:val="000000" w:themeColor="text1"/>
        </w:rPr>
        <w:t xml:space="preserve">  </w:t>
      </w:r>
      <w:r w:rsidR="00CB683E" w:rsidRPr="00C115C7">
        <w:rPr>
          <w:rFonts w:ascii="Arial" w:hAnsi="Arial"/>
          <w:color w:val="000000" w:themeColor="text1"/>
        </w:rPr>
        <w:t>We strive to enable people to see the Glory of God</w:t>
      </w:r>
      <w:r w:rsidR="00B00EE9" w:rsidRPr="00C115C7">
        <w:rPr>
          <w:rFonts w:ascii="Arial" w:hAnsi="Arial"/>
          <w:color w:val="000000" w:themeColor="text1"/>
        </w:rPr>
        <w:t xml:space="preserve"> – lighting the way for others</w:t>
      </w:r>
      <w:r w:rsidR="00330D5C" w:rsidRPr="00330D5C">
        <w:rPr>
          <w:rFonts w:ascii="Arial" w:hAnsi="Arial"/>
          <w:color w:val="000000" w:themeColor="text1"/>
          <w:vertAlign w:val="superscript"/>
        </w:rPr>
        <w:fldChar w:fldCharType="begin"/>
      </w:r>
      <w:r w:rsidR="00330D5C" w:rsidRPr="00330D5C">
        <w:rPr>
          <w:rFonts w:ascii="Arial" w:hAnsi="Arial"/>
          <w:color w:val="000000" w:themeColor="text1"/>
          <w:vertAlign w:val="superscript"/>
        </w:rPr>
        <w:instrText xml:space="preserve"> seq ref \* MERGEFORMAT </w:instrText>
      </w:r>
      <w:r w:rsidR="00330D5C" w:rsidRPr="00330D5C">
        <w:rPr>
          <w:rFonts w:ascii="Arial" w:hAnsi="Arial"/>
          <w:color w:val="000000" w:themeColor="text1"/>
          <w:vertAlign w:val="superscript"/>
        </w:rPr>
        <w:fldChar w:fldCharType="separate"/>
      </w:r>
      <w:r w:rsidR="00B04415">
        <w:rPr>
          <w:rFonts w:ascii="Arial" w:hAnsi="Arial"/>
          <w:noProof/>
          <w:color w:val="000000" w:themeColor="text1"/>
          <w:vertAlign w:val="superscript"/>
        </w:rPr>
        <w:t>2</w:t>
      </w:r>
      <w:r w:rsidR="00330D5C" w:rsidRPr="00330D5C">
        <w:rPr>
          <w:rFonts w:ascii="Arial" w:hAnsi="Arial"/>
          <w:color w:val="000000" w:themeColor="text1"/>
          <w:vertAlign w:val="superscript"/>
        </w:rPr>
        <w:fldChar w:fldCharType="end"/>
      </w:r>
      <w:bookmarkStart w:id="1" w:name="lightworld"/>
      <w:bookmarkEnd w:id="1"/>
      <w:r w:rsidR="00CB683E" w:rsidRPr="00C115C7">
        <w:rPr>
          <w:rFonts w:ascii="Arial" w:hAnsi="Arial"/>
          <w:color w:val="000000" w:themeColor="text1"/>
        </w:rPr>
        <w:t xml:space="preserve">.  </w:t>
      </w:r>
      <w:r w:rsidR="00B50F80" w:rsidRPr="00C115C7">
        <w:rPr>
          <w:rFonts w:ascii="Arial" w:hAnsi="Arial"/>
          <w:color w:val="000000" w:themeColor="text1"/>
        </w:rPr>
        <w:t>We must reflect God’s glory</w:t>
      </w:r>
      <w:r w:rsidR="00DA29E7" w:rsidRPr="00DA29E7">
        <w:rPr>
          <w:rFonts w:ascii="Arial" w:hAnsi="Arial"/>
          <w:color w:val="000000" w:themeColor="text1"/>
          <w:vertAlign w:val="superscript"/>
        </w:rPr>
        <w:fldChar w:fldCharType="begin"/>
      </w:r>
      <w:r w:rsidR="00DA29E7" w:rsidRPr="00DA29E7">
        <w:rPr>
          <w:rFonts w:ascii="Arial" w:hAnsi="Arial"/>
          <w:color w:val="000000" w:themeColor="text1"/>
          <w:vertAlign w:val="superscript"/>
        </w:rPr>
        <w:instrText xml:space="preserve"> seq ref \* MERGEFORMAT </w:instrText>
      </w:r>
      <w:r w:rsidR="00DA29E7" w:rsidRPr="00DA29E7">
        <w:rPr>
          <w:rFonts w:ascii="Arial" w:hAnsi="Arial"/>
          <w:color w:val="000000" w:themeColor="text1"/>
          <w:vertAlign w:val="superscript"/>
        </w:rPr>
        <w:fldChar w:fldCharType="separate"/>
      </w:r>
      <w:r w:rsidR="00B04415">
        <w:rPr>
          <w:rFonts w:ascii="Arial" w:hAnsi="Arial"/>
          <w:noProof/>
          <w:color w:val="000000" w:themeColor="text1"/>
          <w:vertAlign w:val="superscript"/>
        </w:rPr>
        <w:t>3</w:t>
      </w:r>
      <w:r w:rsidR="00DA29E7" w:rsidRPr="00DA29E7">
        <w:rPr>
          <w:rFonts w:ascii="Arial" w:hAnsi="Arial"/>
          <w:color w:val="000000" w:themeColor="text1"/>
          <w:vertAlign w:val="superscript"/>
        </w:rPr>
        <w:fldChar w:fldCharType="end"/>
      </w:r>
      <w:bookmarkStart w:id="2" w:name="reflectglory"/>
      <w:bookmarkEnd w:id="2"/>
      <w:r w:rsidR="00824BB7" w:rsidRPr="00C115C7">
        <w:rPr>
          <w:rFonts w:ascii="Arial" w:hAnsi="Arial"/>
          <w:color w:val="000000" w:themeColor="text1"/>
        </w:rPr>
        <w:t>.</w:t>
      </w:r>
      <w:r w:rsidR="00B50F80" w:rsidRPr="00C115C7">
        <w:rPr>
          <w:rFonts w:ascii="Arial" w:hAnsi="Arial"/>
          <w:color w:val="000000" w:themeColor="text1"/>
        </w:rPr>
        <w:t xml:space="preserve">  </w:t>
      </w:r>
      <w:r w:rsidR="00E44C8B" w:rsidRPr="00C115C7">
        <w:rPr>
          <w:rFonts w:ascii="Arial" w:hAnsi="Arial"/>
          <w:color w:val="000000" w:themeColor="text1"/>
        </w:rPr>
        <w:t xml:space="preserve">His Love can shield us </w:t>
      </w:r>
      <w:r w:rsidR="00EA3D1F" w:rsidRPr="00C115C7">
        <w:rPr>
          <w:rFonts w:ascii="Arial" w:hAnsi="Arial"/>
          <w:color w:val="000000" w:themeColor="text1"/>
        </w:rPr>
        <w:t xml:space="preserve">and protect us much </w:t>
      </w:r>
      <w:r w:rsidR="00E44C8B" w:rsidRPr="00C115C7">
        <w:rPr>
          <w:rFonts w:ascii="Arial" w:hAnsi="Arial"/>
          <w:color w:val="000000" w:themeColor="text1"/>
        </w:rPr>
        <w:t xml:space="preserve">as a cloak </w:t>
      </w:r>
      <w:r w:rsidR="00EA3D1F" w:rsidRPr="00C115C7">
        <w:rPr>
          <w:rFonts w:ascii="Arial" w:hAnsi="Arial"/>
          <w:color w:val="000000" w:themeColor="text1"/>
        </w:rPr>
        <w:t xml:space="preserve">can </w:t>
      </w:r>
      <w:r w:rsidR="00E44C8B" w:rsidRPr="00C115C7">
        <w:rPr>
          <w:rFonts w:ascii="Arial" w:hAnsi="Arial"/>
          <w:color w:val="000000" w:themeColor="text1"/>
        </w:rPr>
        <w:t>that wraps around us</w:t>
      </w:r>
      <w:r w:rsidR="003114ED" w:rsidRPr="00C115C7">
        <w:rPr>
          <w:rFonts w:ascii="Arial" w:hAnsi="Arial"/>
          <w:color w:val="000000" w:themeColor="text1"/>
          <w:vertAlign w:val="superscript"/>
        </w:rPr>
        <w:fldChar w:fldCharType="begin"/>
      </w:r>
      <w:r w:rsidR="003114ED" w:rsidRPr="00C115C7">
        <w:rPr>
          <w:rFonts w:ascii="Arial" w:hAnsi="Arial"/>
          <w:color w:val="000000" w:themeColor="text1"/>
          <w:vertAlign w:val="superscript"/>
        </w:rPr>
        <w:instrText xml:space="preserve"> seq ref \* MERGEFORMAT </w:instrText>
      </w:r>
      <w:r w:rsidR="003114ED" w:rsidRPr="00C115C7">
        <w:rPr>
          <w:rFonts w:ascii="Arial" w:hAnsi="Arial"/>
          <w:color w:val="000000" w:themeColor="text1"/>
          <w:vertAlign w:val="superscript"/>
        </w:rPr>
        <w:fldChar w:fldCharType="separate"/>
      </w:r>
      <w:r w:rsidR="00B04415">
        <w:rPr>
          <w:rFonts w:ascii="Arial" w:hAnsi="Arial"/>
          <w:noProof/>
          <w:color w:val="000000" w:themeColor="text1"/>
          <w:vertAlign w:val="superscript"/>
        </w:rPr>
        <w:t>4</w:t>
      </w:r>
      <w:r w:rsidR="003114ED" w:rsidRPr="00C115C7">
        <w:rPr>
          <w:rFonts w:ascii="Arial" w:hAnsi="Arial"/>
          <w:color w:val="000000" w:themeColor="text1"/>
          <w:vertAlign w:val="superscript"/>
        </w:rPr>
        <w:fldChar w:fldCharType="end"/>
      </w:r>
      <w:bookmarkStart w:id="3" w:name="cloak"/>
      <w:bookmarkEnd w:id="3"/>
      <w:r w:rsidR="00E44C8B" w:rsidRPr="00C115C7">
        <w:rPr>
          <w:rFonts w:ascii="Arial" w:hAnsi="Arial"/>
          <w:color w:val="000000" w:themeColor="text1"/>
        </w:rPr>
        <w:t>.</w:t>
      </w:r>
    </w:p>
    <w:p w14:paraId="59905A7D" w14:textId="2A15EA51" w:rsidR="007D384F" w:rsidRPr="00C115C7" w:rsidRDefault="004763EF" w:rsidP="005A403F">
      <w:pPr>
        <w:tabs>
          <w:tab w:val="left" w:pos="360"/>
        </w:tabs>
        <w:ind w:firstLine="360"/>
        <w:rPr>
          <w:rFonts w:ascii="Arial" w:hAnsi="Arial"/>
          <w:color w:val="000000" w:themeColor="text1"/>
        </w:rPr>
      </w:pPr>
      <w:r w:rsidRPr="00C115C7">
        <w:rPr>
          <w:rFonts w:ascii="Arial" w:hAnsi="Arial"/>
          <w:color w:val="000000" w:themeColor="text1"/>
        </w:rPr>
        <w:t xml:space="preserve">We have seen Jesus become the </w:t>
      </w:r>
      <w:proofErr w:type="gramStart"/>
      <w:r w:rsidRPr="00C115C7">
        <w:rPr>
          <w:rFonts w:ascii="Arial" w:hAnsi="Arial"/>
          <w:color w:val="000000" w:themeColor="text1"/>
        </w:rPr>
        <w:t>Christ</w:t>
      </w:r>
      <w:r w:rsidR="00275649" w:rsidRPr="00C115C7">
        <w:rPr>
          <w:rFonts w:ascii="Arial" w:hAnsi="Arial"/>
          <w:color w:val="000000" w:themeColor="text1"/>
        </w:rPr>
        <w:t>, and</w:t>
      </w:r>
      <w:proofErr w:type="gramEnd"/>
      <w:r w:rsidR="00275649" w:rsidRPr="00C115C7">
        <w:rPr>
          <w:rFonts w:ascii="Arial" w:hAnsi="Arial"/>
          <w:color w:val="000000" w:themeColor="text1"/>
        </w:rPr>
        <w:t xml:space="preserve"> look forward to the regeneration of heaven and earth</w:t>
      </w:r>
      <w:bookmarkStart w:id="4" w:name="NTWright"/>
      <w:r w:rsidR="00EE6A73" w:rsidRPr="00EE6A73">
        <w:rPr>
          <w:rFonts w:ascii="Arial" w:hAnsi="Arial"/>
          <w:color w:val="000000" w:themeColor="text1"/>
          <w:vertAlign w:val="superscript"/>
        </w:rPr>
        <w:fldChar w:fldCharType="begin"/>
      </w:r>
      <w:r w:rsidR="00EE6A73" w:rsidRPr="00EE6A73">
        <w:rPr>
          <w:rFonts w:ascii="Arial" w:hAnsi="Arial"/>
          <w:color w:val="000000" w:themeColor="text1"/>
          <w:vertAlign w:val="superscript"/>
        </w:rPr>
        <w:instrText xml:space="preserve"> seq ref \* MERGEFORMAT </w:instrText>
      </w:r>
      <w:r w:rsidR="00EE6A73" w:rsidRPr="00EE6A73">
        <w:rPr>
          <w:rFonts w:ascii="Arial" w:hAnsi="Arial"/>
          <w:color w:val="000000" w:themeColor="text1"/>
          <w:vertAlign w:val="superscript"/>
        </w:rPr>
        <w:fldChar w:fldCharType="separate"/>
      </w:r>
      <w:r w:rsidR="00B04415">
        <w:rPr>
          <w:rFonts w:ascii="Arial" w:hAnsi="Arial"/>
          <w:noProof/>
          <w:color w:val="000000" w:themeColor="text1"/>
          <w:vertAlign w:val="superscript"/>
        </w:rPr>
        <w:t>5</w:t>
      </w:r>
      <w:r w:rsidR="00EE6A73" w:rsidRPr="00EE6A73">
        <w:rPr>
          <w:rFonts w:ascii="Arial" w:hAnsi="Arial"/>
          <w:color w:val="000000" w:themeColor="text1"/>
          <w:vertAlign w:val="superscript"/>
        </w:rPr>
        <w:fldChar w:fldCharType="end"/>
      </w:r>
      <w:bookmarkEnd w:id="4"/>
      <w:r w:rsidR="00275649" w:rsidRPr="00C115C7">
        <w:rPr>
          <w:rFonts w:ascii="Arial" w:hAnsi="Arial"/>
          <w:color w:val="000000" w:themeColor="text1"/>
        </w:rPr>
        <w:t xml:space="preserve"> as it relates to the Kingdom of Heaven </w:t>
      </w:r>
      <w:r w:rsidR="005319E9">
        <w:rPr>
          <w:rFonts w:ascii="Arial" w:hAnsi="Arial"/>
          <w:color w:val="000000" w:themeColor="text1"/>
        </w:rPr>
        <w:t>(and</w:t>
      </w:r>
      <w:r w:rsidR="00275649" w:rsidRPr="00C115C7">
        <w:rPr>
          <w:rFonts w:ascii="Arial" w:hAnsi="Arial"/>
          <w:color w:val="000000" w:themeColor="text1"/>
        </w:rPr>
        <w:t xml:space="preserve"> God</w:t>
      </w:r>
      <w:r w:rsidR="005319E9">
        <w:rPr>
          <w:rFonts w:ascii="Arial" w:hAnsi="Arial"/>
          <w:color w:val="000000" w:themeColor="text1"/>
        </w:rPr>
        <w:t>)</w:t>
      </w:r>
      <w:r w:rsidR="00275649" w:rsidRPr="00C115C7">
        <w:rPr>
          <w:rFonts w:ascii="Arial" w:hAnsi="Arial"/>
          <w:color w:val="000000" w:themeColor="text1"/>
        </w:rPr>
        <w:t xml:space="preserve">.  </w:t>
      </w:r>
      <w:r w:rsidR="00237632" w:rsidRPr="00C115C7">
        <w:rPr>
          <w:rFonts w:ascii="Arial" w:hAnsi="Arial"/>
          <w:color w:val="000000" w:themeColor="text1"/>
        </w:rPr>
        <w:t xml:space="preserve">We </w:t>
      </w:r>
      <w:r w:rsidR="00B50F80" w:rsidRPr="00C115C7">
        <w:rPr>
          <w:rFonts w:ascii="Arial" w:hAnsi="Arial"/>
          <w:color w:val="000000" w:themeColor="text1"/>
        </w:rPr>
        <w:t xml:space="preserve">who </w:t>
      </w:r>
      <w:r w:rsidR="00237632" w:rsidRPr="00C115C7">
        <w:rPr>
          <w:rFonts w:ascii="Arial" w:hAnsi="Arial"/>
          <w:color w:val="000000" w:themeColor="text1"/>
        </w:rPr>
        <w:t xml:space="preserve">saw the resurrected Christ must help people to see God’s Glory </w:t>
      </w:r>
      <w:r w:rsidR="0047229F" w:rsidRPr="00C115C7">
        <w:rPr>
          <w:rFonts w:ascii="Arial" w:hAnsi="Arial"/>
          <w:color w:val="000000" w:themeColor="text1"/>
        </w:rPr>
        <w:t xml:space="preserve">(and hear His voice) </w:t>
      </w:r>
      <w:r w:rsidR="00237632" w:rsidRPr="00C115C7">
        <w:rPr>
          <w:rFonts w:ascii="Arial" w:hAnsi="Arial"/>
          <w:color w:val="000000" w:themeColor="text1"/>
        </w:rPr>
        <w:t xml:space="preserve">in </w:t>
      </w:r>
      <w:r w:rsidR="00466952">
        <w:rPr>
          <w:rFonts w:ascii="Arial" w:hAnsi="Arial"/>
          <w:color w:val="000000" w:themeColor="text1"/>
        </w:rPr>
        <w:t>His</w:t>
      </w:r>
      <w:r w:rsidR="00237632" w:rsidRPr="00C115C7">
        <w:rPr>
          <w:rFonts w:ascii="Arial" w:hAnsi="Arial"/>
          <w:color w:val="000000" w:themeColor="text1"/>
        </w:rPr>
        <w:t xml:space="preserve"> plan and </w:t>
      </w:r>
      <w:r w:rsidR="00466952">
        <w:rPr>
          <w:rFonts w:ascii="Arial" w:hAnsi="Arial"/>
          <w:color w:val="000000" w:themeColor="text1"/>
        </w:rPr>
        <w:t xml:space="preserve">supreme </w:t>
      </w:r>
      <w:r w:rsidR="00237632" w:rsidRPr="00C115C7">
        <w:rPr>
          <w:rFonts w:ascii="Arial" w:hAnsi="Arial"/>
          <w:color w:val="000000" w:themeColor="text1"/>
        </w:rPr>
        <w:t xml:space="preserve">power. </w:t>
      </w:r>
      <w:r w:rsidR="00863CEB" w:rsidRPr="00C115C7">
        <w:rPr>
          <w:rFonts w:ascii="Arial" w:hAnsi="Arial"/>
          <w:color w:val="000000" w:themeColor="text1"/>
        </w:rPr>
        <w:t xml:space="preserve"> The Spirit residing in us empowers us to do that</w:t>
      </w:r>
      <w:r w:rsidR="005319E9" w:rsidRPr="005319E9">
        <w:rPr>
          <w:rFonts w:ascii="Arial" w:hAnsi="Arial"/>
          <w:color w:val="000000" w:themeColor="text1"/>
          <w:vertAlign w:val="superscript"/>
        </w:rPr>
        <w:fldChar w:fldCharType="begin"/>
      </w:r>
      <w:r w:rsidR="005319E9" w:rsidRPr="005319E9">
        <w:rPr>
          <w:rFonts w:ascii="Arial" w:hAnsi="Arial"/>
          <w:color w:val="000000" w:themeColor="text1"/>
          <w:vertAlign w:val="superscript"/>
        </w:rPr>
        <w:instrText xml:space="preserve"> seq ref \* MERGEFORMAT </w:instrText>
      </w:r>
      <w:r w:rsidR="005319E9" w:rsidRPr="005319E9">
        <w:rPr>
          <w:rFonts w:ascii="Arial" w:hAnsi="Arial"/>
          <w:color w:val="000000" w:themeColor="text1"/>
          <w:vertAlign w:val="superscript"/>
        </w:rPr>
        <w:fldChar w:fldCharType="separate"/>
      </w:r>
      <w:r w:rsidR="00B04415">
        <w:rPr>
          <w:rFonts w:ascii="Arial" w:hAnsi="Arial"/>
          <w:noProof/>
          <w:color w:val="000000" w:themeColor="text1"/>
          <w:vertAlign w:val="superscript"/>
        </w:rPr>
        <w:t>6</w:t>
      </w:r>
      <w:r w:rsidR="005319E9" w:rsidRPr="005319E9">
        <w:rPr>
          <w:rFonts w:ascii="Arial" w:hAnsi="Arial"/>
          <w:color w:val="000000" w:themeColor="text1"/>
          <w:vertAlign w:val="superscript"/>
        </w:rPr>
        <w:fldChar w:fldCharType="end"/>
      </w:r>
      <w:bookmarkStart w:id="5" w:name="spiritempowers"/>
      <w:bookmarkEnd w:id="5"/>
      <w:r w:rsidR="00863CEB" w:rsidRPr="00C115C7">
        <w:rPr>
          <w:rFonts w:ascii="Arial" w:hAnsi="Arial"/>
          <w:color w:val="000000" w:themeColor="text1"/>
        </w:rPr>
        <w:t>.</w:t>
      </w:r>
      <w:r w:rsidR="00434797" w:rsidRPr="00C115C7">
        <w:rPr>
          <w:rFonts w:ascii="Arial" w:hAnsi="Arial"/>
          <w:color w:val="000000" w:themeColor="text1"/>
        </w:rPr>
        <w:t xml:space="preserve"> </w:t>
      </w:r>
      <w:r w:rsidR="00F56047" w:rsidRPr="00C115C7">
        <w:rPr>
          <w:rFonts w:ascii="Arial" w:hAnsi="Arial"/>
          <w:color w:val="000000" w:themeColor="text1"/>
        </w:rPr>
        <w:t xml:space="preserve"> </w:t>
      </w:r>
    </w:p>
    <w:p w14:paraId="79E4AD0D" w14:textId="712155A1" w:rsidR="00F97639" w:rsidRPr="00C115C7" w:rsidRDefault="00F97639" w:rsidP="00F97639">
      <w:pPr>
        <w:ind w:firstLine="360"/>
        <w:rPr>
          <w:rFonts w:ascii="Arial" w:hAnsi="Arial" w:cs="Arial"/>
          <w:color w:val="000000" w:themeColor="text1"/>
        </w:rPr>
      </w:pPr>
      <w:r w:rsidRPr="00C115C7">
        <w:rPr>
          <w:rFonts w:ascii="Arial" w:hAnsi="Arial" w:cs="Arial"/>
          <w:color w:val="000000" w:themeColor="text1"/>
        </w:rPr>
        <w:t>Many people ha</w:t>
      </w:r>
      <w:r w:rsidR="00E66DF5" w:rsidRPr="00C115C7">
        <w:rPr>
          <w:rFonts w:ascii="Arial" w:hAnsi="Arial" w:cs="Arial"/>
          <w:color w:val="000000" w:themeColor="text1"/>
        </w:rPr>
        <w:t>v</w:t>
      </w:r>
      <w:r w:rsidR="007A6BB7" w:rsidRPr="00C115C7">
        <w:rPr>
          <w:rFonts w:ascii="Arial" w:hAnsi="Arial" w:cs="Arial"/>
          <w:color w:val="000000" w:themeColor="text1"/>
        </w:rPr>
        <w:t>e</w:t>
      </w:r>
      <w:r w:rsidRPr="00C115C7">
        <w:rPr>
          <w:rFonts w:ascii="Arial" w:hAnsi="Arial" w:cs="Arial"/>
          <w:color w:val="000000" w:themeColor="text1"/>
        </w:rPr>
        <w:t xml:space="preserve"> difficulty seeing th</w:t>
      </w:r>
      <w:r w:rsidR="00E66DF5" w:rsidRPr="00C115C7">
        <w:rPr>
          <w:rFonts w:ascii="Arial" w:hAnsi="Arial" w:cs="Arial"/>
          <w:color w:val="000000" w:themeColor="text1"/>
        </w:rPr>
        <w:t>e</w:t>
      </w:r>
      <w:r w:rsidRPr="00C115C7">
        <w:rPr>
          <w:rFonts w:ascii="Arial" w:hAnsi="Arial" w:cs="Arial"/>
          <w:color w:val="000000" w:themeColor="text1"/>
        </w:rPr>
        <w:t xml:space="preserve"> glory </w:t>
      </w:r>
      <w:r w:rsidR="00E66DF5" w:rsidRPr="00C115C7">
        <w:rPr>
          <w:rFonts w:ascii="Arial" w:hAnsi="Arial" w:cs="Arial"/>
          <w:color w:val="000000" w:themeColor="text1"/>
        </w:rPr>
        <w:t xml:space="preserve">of God </w:t>
      </w:r>
      <w:r w:rsidRPr="00C115C7">
        <w:rPr>
          <w:rFonts w:ascii="Arial" w:hAnsi="Arial" w:cs="Arial"/>
          <w:color w:val="000000" w:themeColor="text1"/>
        </w:rPr>
        <w:t xml:space="preserve">because of the weight of lingering personal sadness (through the loss of loved ones) or struggles in their lives.  </w:t>
      </w:r>
      <w:r w:rsidR="0001102D" w:rsidRPr="00C115C7">
        <w:rPr>
          <w:rFonts w:ascii="Arial" w:hAnsi="Arial" w:cs="Arial"/>
          <w:color w:val="000000" w:themeColor="text1"/>
        </w:rPr>
        <w:t xml:space="preserve">They thus </w:t>
      </w:r>
      <w:r w:rsidR="006727BD" w:rsidRPr="00C115C7">
        <w:rPr>
          <w:rFonts w:ascii="Arial" w:hAnsi="Arial" w:cs="Arial"/>
          <w:color w:val="000000" w:themeColor="text1"/>
        </w:rPr>
        <w:t>ha</w:t>
      </w:r>
      <w:r w:rsidR="00466952">
        <w:rPr>
          <w:rFonts w:ascii="Arial" w:hAnsi="Arial" w:cs="Arial"/>
          <w:color w:val="000000" w:themeColor="text1"/>
        </w:rPr>
        <w:t>ve</w:t>
      </w:r>
      <w:r w:rsidR="006727BD" w:rsidRPr="00C115C7">
        <w:rPr>
          <w:rFonts w:ascii="Arial" w:hAnsi="Arial" w:cs="Arial"/>
          <w:color w:val="000000" w:themeColor="text1"/>
        </w:rPr>
        <w:t xml:space="preserve"> difficulty in believing and worshipping Him</w:t>
      </w:r>
      <w:r w:rsidR="00E12AE9" w:rsidRPr="00C115C7">
        <w:rPr>
          <w:rFonts w:ascii="Arial" w:hAnsi="Arial" w:cs="Arial"/>
          <w:color w:val="000000" w:themeColor="text1"/>
          <w:vertAlign w:val="superscript"/>
        </w:rPr>
        <w:fldChar w:fldCharType="begin"/>
      </w:r>
      <w:r w:rsidR="00E12AE9" w:rsidRPr="00C115C7">
        <w:rPr>
          <w:rFonts w:ascii="Arial" w:hAnsi="Arial" w:cs="Arial"/>
          <w:color w:val="000000" w:themeColor="text1"/>
          <w:vertAlign w:val="superscript"/>
        </w:rPr>
        <w:instrText xml:space="preserve"> seq ref \* MERGEFORMAT </w:instrText>
      </w:r>
      <w:r w:rsidR="00E12AE9" w:rsidRPr="00C115C7">
        <w:rPr>
          <w:rFonts w:ascii="Arial" w:hAnsi="Arial" w:cs="Arial"/>
          <w:color w:val="000000" w:themeColor="text1"/>
          <w:vertAlign w:val="superscript"/>
        </w:rPr>
        <w:fldChar w:fldCharType="separate"/>
      </w:r>
      <w:r w:rsidR="00B04415">
        <w:rPr>
          <w:rFonts w:ascii="Arial" w:hAnsi="Arial" w:cs="Arial"/>
          <w:noProof/>
          <w:color w:val="000000" w:themeColor="text1"/>
          <w:vertAlign w:val="superscript"/>
        </w:rPr>
        <w:t>7</w:t>
      </w:r>
      <w:r w:rsidR="00E12AE9" w:rsidRPr="00C115C7">
        <w:rPr>
          <w:rFonts w:ascii="Arial" w:hAnsi="Arial" w:cs="Arial"/>
          <w:color w:val="000000" w:themeColor="text1"/>
          <w:vertAlign w:val="superscript"/>
        </w:rPr>
        <w:fldChar w:fldCharType="end"/>
      </w:r>
      <w:bookmarkStart w:id="6" w:name="unbelief"/>
      <w:bookmarkEnd w:id="6"/>
      <w:r w:rsidR="00E12AE9" w:rsidRPr="00C115C7">
        <w:rPr>
          <w:rFonts w:ascii="Arial" w:hAnsi="Arial" w:cs="Arial"/>
          <w:color w:val="000000" w:themeColor="text1"/>
        </w:rPr>
        <w:t xml:space="preserve">.  </w:t>
      </w:r>
      <w:r w:rsidR="006727BD" w:rsidRPr="00C115C7">
        <w:rPr>
          <w:rFonts w:ascii="Arial" w:hAnsi="Arial" w:cs="Arial"/>
          <w:color w:val="000000" w:themeColor="text1"/>
        </w:rPr>
        <w:t>Satan uses pain and loss to blind the minds of people</w:t>
      </w:r>
      <w:r w:rsidR="006727BD" w:rsidRPr="00C115C7">
        <w:rPr>
          <w:rFonts w:ascii="Arial" w:hAnsi="Arial" w:cs="Arial"/>
          <w:color w:val="000000" w:themeColor="text1"/>
          <w:vertAlign w:val="superscript"/>
        </w:rPr>
        <w:fldChar w:fldCharType="begin"/>
      </w:r>
      <w:r w:rsidR="006727BD" w:rsidRPr="00C115C7">
        <w:rPr>
          <w:rFonts w:ascii="Arial" w:hAnsi="Arial" w:cs="Arial"/>
          <w:color w:val="000000" w:themeColor="text1"/>
          <w:vertAlign w:val="superscript"/>
        </w:rPr>
        <w:instrText xml:space="preserve"> seq ref \* MERGEFORMAT </w:instrText>
      </w:r>
      <w:r w:rsidR="006727BD" w:rsidRPr="00C115C7">
        <w:rPr>
          <w:rFonts w:ascii="Arial" w:hAnsi="Arial" w:cs="Arial"/>
          <w:color w:val="000000" w:themeColor="text1"/>
          <w:vertAlign w:val="superscript"/>
        </w:rPr>
        <w:fldChar w:fldCharType="separate"/>
      </w:r>
      <w:r w:rsidR="00B04415">
        <w:rPr>
          <w:rFonts w:ascii="Arial" w:hAnsi="Arial" w:cs="Arial"/>
          <w:noProof/>
          <w:color w:val="000000" w:themeColor="text1"/>
          <w:vertAlign w:val="superscript"/>
        </w:rPr>
        <w:t>8</w:t>
      </w:r>
      <w:r w:rsidR="006727BD" w:rsidRPr="00C115C7">
        <w:rPr>
          <w:rFonts w:ascii="Arial" w:hAnsi="Arial" w:cs="Arial"/>
          <w:color w:val="000000" w:themeColor="text1"/>
          <w:vertAlign w:val="superscript"/>
        </w:rPr>
        <w:fldChar w:fldCharType="end"/>
      </w:r>
      <w:bookmarkStart w:id="7" w:name="blind"/>
      <w:bookmarkEnd w:id="7"/>
      <w:r w:rsidR="006727BD" w:rsidRPr="00C115C7">
        <w:rPr>
          <w:rFonts w:ascii="Arial" w:hAnsi="Arial" w:cs="Arial"/>
          <w:color w:val="000000" w:themeColor="text1"/>
        </w:rPr>
        <w:t xml:space="preserve">.  </w:t>
      </w:r>
      <w:r w:rsidR="00221B97" w:rsidRPr="00C115C7">
        <w:rPr>
          <w:rFonts w:ascii="Arial" w:hAnsi="Arial" w:cs="Arial"/>
          <w:color w:val="000000" w:themeColor="text1"/>
        </w:rPr>
        <w:t xml:space="preserve">Believers and unbelievers alike are susceptible to having God’s grace eclipsed.  </w:t>
      </w:r>
      <w:r w:rsidR="00E12AE9" w:rsidRPr="00C115C7">
        <w:rPr>
          <w:rFonts w:ascii="Arial" w:hAnsi="Arial" w:cs="Arial"/>
          <w:color w:val="000000" w:themeColor="text1"/>
        </w:rPr>
        <w:t>P</w:t>
      </w:r>
      <w:r w:rsidRPr="00C115C7">
        <w:rPr>
          <w:rFonts w:ascii="Arial" w:hAnsi="Arial" w:cs="Arial"/>
          <w:color w:val="000000" w:themeColor="text1"/>
        </w:rPr>
        <w:t xml:space="preserve">art of </w:t>
      </w:r>
      <w:r w:rsidR="00466952">
        <w:rPr>
          <w:rFonts w:ascii="Arial" w:hAnsi="Arial" w:cs="Arial"/>
          <w:color w:val="000000" w:themeColor="text1"/>
        </w:rPr>
        <w:t xml:space="preserve">our </w:t>
      </w:r>
      <w:r w:rsidRPr="00C115C7">
        <w:rPr>
          <w:rFonts w:ascii="Arial" w:hAnsi="Arial" w:cs="Arial"/>
          <w:color w:val="000000" w:themeColor="text1"/>
        </w:rPr>
        <w:t xml:space="preserve">mission </w:t>
      </w:r>
      <w:r w:rsidR="00E12AE9" w:rsidRPr="00C115C7">
        <w:rPr>
          <w:rFonts w:ascii="Arial" w:hAnsi="Arial" w:cs="Arial"/>
          <w:color w:val="000000" w:themeColor="text1"/>
        </w:rPr>
        <w:t>i</w:t>
      </w:r>
      <w:r w:rsidRPr="00C115C7">
        <w:rPr>
          <w:rFonts w:ascii="Arial" w:hAnsi="Arial" w:cs="Arial"/>
          <w:color w:val="000000" w:themeColor="text1"/>
        </w:rPr>
        <w:t>s to encourage those who have such difficulty</w:t>
      </w:r>
      <w:r w:rsidRPr="00C115C7">
        <w:rPr>
          <w:rFonts w:ascii="Arial" w:hAnsi="Arial" w:cs="Arial"/>
          <w:color w:val="000000" w:themeColor="text1"/>
          <w:vertAlign w:val="superscript"/>
        </w:rPr>
        <w:fldChar w:fldCharType="begin"/>
      </w:r>
      <w:r w:rsidRPr="00C115C7">
        <w:rPr>
          <w:rFonts w:ascii="Arial" w:hAnsi="Arial" w:cs="Arial"/>
          <w:color w:val="000000" w:themeColor="text1"/>
          <w:vertAlign w:val="superscript"/>
        </w:rPr>
        <w:instrText xml:space="preserve"> seq ref \* MERGEFORMAT </w:instrText>
      </w:r>
      <w:r w:rsidRPr="00C115C7">
        <w:rPr>
          <w:rFonts w:ascii="Arial" w:hAnsi="Arial" w:cs="Arial"/>
          <w:color w:val="000000" w:themeColor="text1"/>
          <w:vertAlign w:val="superscript"/>
        </w:rPr>
        <w:fldChar w:fldCharType="separate"/>
      </w:r>
      <w:r w:rsidR="00B04415">
        <w:rPr>
          <w:rFonts w:ascii="Arial" w:hAnsi="Arial" w:cs="Arial"/>
          <w:noProof/>
          <w:color w:val="000000" w:themeColor="text1"/>
          <w:vertAlign w:val="superscript"/>
        </w:rPr>
        <w:t>9</w:t>
      </w:r>
      <w:r w:rsidRPr="00C115C7">
        <w:rPr>
          <w:rFonts w:ascii="Arial" w:hAnsi="Arial" w:cs="Arial"/>
          <w:color w:val="000000" w:themeColor="text1"/>
          <w:vertAlign w:val="superscript"/>
        </w:rPr>
        <w:fldChar w:fldCharType="end"/>
      </w:r>
      <w:bookmarkStart w:id="8" w:name="encourage"/>
      <w:bookmarkEnd w:id="8"/>
      <w:r w:rsidRPr="00C115C7">
        <w:rPr>
          <w:rFonts w:ascii="Arial" w:hAnsi="Arial" w:cs="Arial"/>
          <w:color w:val="000000" w:themeColor="text1"/>
        </w:rPr>
        <w:t>.</w:t>
      </w:r>
    </w:p>
    <w:p w14:paraId="6A27D1D2" w14:textId="77777777" w:rsidR="00C115C7" w:rsidRPr="00C115C7" w:rsidRDefault="00C115C7" w:rsidP="00C115C7">
      <w:pPr>
        <w:pStyle w:val="ListParagraph"/>
        <w:tabs>
          <w:tab w:val="left" w:pos="360"/>
          <w:tab w:val="left" w:pos="720"/>
          <w:tab w:val="left" w:pos="1080"/>
          <w:tab w:val="left" w:pos="1440"/>
        </w:tabs>
        <w:ind w:left="0" w:firstLine="360"/>
        <w:rPr>
          <w:color w:val="000000" w:themeColor="text1"/>
        </w:rPr>
      </w:pPr>
      <w:r w:rsidRPr="00C115C7">
        <w:rPr>
          <w:color w:val="000000" w:themeColor="text1"/>
        </w:rPr>
        <w:t>We know that God “sent” or “gave” His Son to mankind to save as many as embraced Him in their hearts.  He did not order His Son as a Master would a slave, though, but as a team member on a critical mission.  It was a family mission to serve mankind, and Jesus came and gave His life for that cause.  Now that we are sons of God as well, we have the same mission.  We must think about our own responsibility to serve as we remember His Sacrifice.</w:t>
      </w:r>
    </w:p>
    <w:p w14:paraId="10D24ECA" w14:textId="51541773" w:rsidR="00F97639" w:rsidRPr="00C115C7" w:rsidRDefault="00221B97" w:rsidP="00221B97">
      <w:pPr>
        <w:pStyle w:val="ListParagraph"/>
        <w:tabs>
          <w:tab w:val="left" w:pos="360"/>
          <w:tab w:val="left" w:pos="720"/>
          <w:tab w:val="left" w:pos="1080"/>
          <w:tab w:val="left" w:pos="1440"/>
        </w:tabs>
        <w:ind w:left="0" w:firstLine="360"/>
        <w:rPr>
          <w:rFonts w:cs="Arial"/>
          <w:color w:val="000000" w:themeColor="text1"/>
          <w:szCs w:val="20"/>
        </w:rPr>
      </w:pPr>
      <w:r w:rsidRPr="00C115C7">
        <w:rPr>
          <w:color w:val="000000" w:themeColor="text1"/>
        </w:rPr>
        <w:t xml:space="preserve">We want to show that Christ’s sacrifice can enable be able us to see and embrace God’s grace.  </w:t>
      </w:r>
      <w:r w:rsidR="00F97639" w:rsidRPr="00C115C7">
        <w:rPr>
          <w:rFonts w:cs="Arial"/>
          <w:color w:val="000000" w:themeColor="text1"/>
          <w:szCs w:val="20"/>
        </w:rPr>
        <w:t xml:space="preserve">Once we grasp the magnitude of His glory, we </w:t>
      </w:r>
      <w:r w:rsidR="00466952">
        <w:rPr>
          <w:rFonts w:cs="Arial"/>
          <w:color w:val="000000" w:themeColor="text1"/>
          <w:szCs w:val="20"/>
        </w:rPr>
        <w:t>will</w:t>
      </w:r>
      <w:r w:rsidR="00F97639" w:rsidRPr="00C115C7">
        <w:rPr>
          <w:rFonts w:cs="Arial"/>
          <w:color w:val="000000" w:themeColor="text1"/>
          <w:szCs w:val="20"/>
        </w:rPr>
        <w:t xml:space="preserve"> find fulfillment in being in His presence</w:t>
      </w:r>
      <w:r w:rsidR="00F97639" w:rsidRPr="00C115C7">
        <w:rPr>
          <w:rFonts w:cs="Arial"/>
          <w:color w:val="000000" w:themeColor="text1"/>
          <w:szCs w:val="20"/>
          <w:vertAlign w:val="superscript"/>
        </w:rPr>
        <w:fldChar w:fldCharType="begin"/>
      </w:r>
      <w:r w:rsidR="00F97639" w:rsidRPr="00C115C7">
        <w:rPr>
          <w:rFonts w:cs="Arial"/>
          <w:color w:val="000000" w:themeColor="text1"/>
          <w:szCs w:val="20"/>
          <w:vertAlign w:val="superscript"/>
        </w:rPr>
        <w:instrText xml:space="preserve"> seq ref \* MERGEFORMAT </w:instrText>
      </w:r>
      <w:r w:rsidR="00F97639" w:rsidRPr="00C115C7">
        <w:rPr>
          <w:rFonts w:cs="Arial"/>
          <w:color w:val="000000" w:themeColor="text1"/>
          <w:szCs w:val="20"/>
          <w:vertAlign w:val="superscript"/>
        </w:rPr>
        <w:fldChar w:fldCharType="separate"/>
      </w:r>
      <w:r w:rsidR="00B04415" w:rsidRPr="00B04415">
        <w:rPr>
          <w:rFonts w:cs="Arial"/>
          <w:noProof/>
          <w:color w:val="000000" w:themeColor="text1"/>
          <w:vertAlign w:val="superscript"/>
        </w:rPr>
        <w:t>10</w:t>
      </w:r>
      <w:r w:rsidR="00F97639" w:rsidRPr="00C115C7">
        <w:rPr>
          <w:rFonts w:cs="Arial"/>
          <w:color w:val="000000" w:themeColor="text1"/>
          <w:szCs w:val="20"/>
          <w:vertAlign w:val="superscript"/>
        </w:rPr>
        <w:fldChar w:fldCharType="end"/>
      </w:r>
      <w:bookmarkStart w:id="9" w:name="fulfil"/>
      <w:bookmarkEnd w:id="9"/>
      <w:r w:rsidR="00F97639" w:rsidRPr="00C115C7">
        <w:rPr>
          <w:rFonts w:cs="Arial"/>
          <w:color w:val="000000" w:themeColor="text1"/>
          <w:szCs w:val="20"/>
        </w:rPr>
        <w:t>.</w:t>
      </w:r>
    </w:p>
    <w:p w14:paraId="39706B11" w14:textId="77777777" w:rsidR="002E598A" w:rsidRPr="00C115C7" w:rsidRDefault="002E598A" w:rsidP="008A5F5A">
      <w:pPr>
        <w:tabs>
          <w:tab w:val="left" w:pos="360"/>
          <w:tab w:val="left" w:pos="720"/>
          <w:tab w:val="left" w:pos="1080"/>
          <w:tab w:val="left" w:pos="1440"/>
        </w:tabs>
        <w:rPr>
          <w:color w:val="000000" w:themeColor="text1"/>
        </w:rPr>
      </w:pPr>
    </w:p>
    <w:p w14:paraId="72EFD61D" w14:textId="77777777" w:rsidR="008A5F5A" w:rsidRDefault="008A5F5A" w:rsidP="008A5F5A">
      <w:pPr>
        <w:tabs>
          <w:tab w:val="left" w:pos="360"/>
          <w:tab w:val="left" w:pos="720"/>
          <w:tab w:val="left" w:pos="1080"/>
          <w:tab w:val="left" w:pos="1440"/>
        </w:tabs>
        <w:rPr>
          <w:color w:val="000000" w:themeColor="text1"/>
        </w:rPr>
      </w:pPr>
    </w:p>
    <w:p w14:paraId="0A89ACA8" w14:textId="03B8A004" w:rsidR="0085233C" w:rsidRPr="0085233C" w:rsidRDefault="0085233C" w:rsidP="0085233C">
      <w:pPr>
        <w:tabs>
          <w:tab w:val="left" w:pos="360"/>
        </w:tabs>
        <w:ind w:left="360" w:hanging="360"/>
        <w:rPr>
          <w:rFonts w:ascii="Arial" w:hAnsi="Arial"/>
          <w:noProof/>
          <w:color w:val="000000" w:themeColor="text1"/>
        </w:rPr>
      </w:pPr>
      <w:r w:rsidRPr="0085233C">
        <w:rPr>
          <w:rFonts w:ascii="Arial" w:hAnsi="Arial"/>
          <w:noProof/>
          <w:color w:val="000000" w:themeColor="text1"/>
        </w:rPr>
        <w:fldChar w:fldCharType="begin"/>
      </w:r>
      <w:r w:rsidRPr="0085233C">
        <w:rPr>
          <w:rFonts w:ascii="Arial" w:hAnsi="Arial"/>
          <w:noProof/>
          <w:color w:val="000000" w:themeColor="text1"/>
        </w:rPr>
        <w:instrText xml:space="preserve"> seq ref truththroughSpirit \* MERGEFORMAT </w:instrText>
      </w:r>
      <w:r w:rsidRPr="0085233C">
        <w:rPr>
          <w:rFonts w:ascii="Arial" w:hAnsi="Arial"/>
          <w:noProof/>
          <w:color w:val="000000" w:themeColor="text1"/>
        </w:rPr>
        <w:fldChar w:fldCharType="separate"/>
      </w:r>
      <w:r w:rsidR="00B04415">
        <w:rPr>
          <w:rFonts w:ascii="Arial" w:hAnsi="Arial"/>
          <w:noProof/>
          <w:color w:val="000000" w:themeColor="text1"/>
        </w:rPr>
        <w:t>1</w:t>
      </w:r>
      <w:r w:rsidRPr="0085233C">
        <w:rPr>
          <w:rFonts w:ascii="Arial" w:hAnsi="Arial"/>
          <w:noProof/>
          <w:color w:val="000000" w:themeColor="text1"/>
        </w:rPr>
        <w:fldChar w:fldCharType="end"/>
      </w:r>
      <w:r w:rsidRPr="0085233C">
        <w:rPr>
          <w:rFonts w:ascii="Arial" w:hAnsi="Arial"/>
          <w:noProof/>
          <w:color w:val="000000" w:themeColor="text1"/>
        </w:rPr>
        <w:t>.</w:t>
      </w:r>
      <w:r w:rsidRPr="0085233C">
        <w:rPr>
          <w:rFonts w:ascii="Arial" w:hAnsi="Arial"/>
          <w:noProof/>
          <w:color w:val="000000" w:themeColor="text1"/>
        </w:rPr>
        <w:tab/>
        <w:t>“All this I have spoken while still with you.  But the Advocate, the Holy Spirit, whom the Father will send in my name, will teach you all things and will remind you of everything I have said to you.</w:t>
      </w:r>
      <w:r>
        <w:rPr>
          <w:rFonts w:ascii="Arial" w:hAnsi="Arial"/>
          <w:noProof/>
          <w:color w:val="000000" w:themeColor="text1"/>
        </w:rPr>
        <w:t>”  John 14:25-26.</w:t>
      </w:r>
    </w:p>
    <w:p w14:paraId="18477B7C" w14:textId="02BBD421" w:rsidR="00330D5C" w:rsidRDefault="00330D5C" w:rsidP="00330D5C">
      <w:pPr>
        <w:tabs>
          <w:tab w:val="left" w:pos="360"/>
        </w:tabs>
        <w:rPr>
          <w:rFonts w:ascii="Arial" w:hAnsi="Arial"/>
          <w:noProof/>
          <w:color w:val="000000" w:themeColor="text1"/>
        </w:rPr>
      </w:pPr>
      <w:r w:rsidRPr="00330D5C">
        <w:rPr>
          <w:rFonts w:ascii="Arial" w:hAnsi="Arial"/>
          <w:noProof/>
          <w:color w:val="000000" w:themeColor="text1"/>
        </w:rPr>
        <w:fldChar w:fldCharType="begin"/>
      </w:r>
      <w:r w:rsidRPr="00330D5C">
        <w:rPr>
          <w:rFonts w:ascii="Arial" w:hAnsi="Arial"/>
          <w:noProof/>
          <w:color w:val="000000" w:themeColor="text1"/>
        </w:rPr>
        <w:instrText xml:space="preserve"> seq ref lightworld \* MERGEFORMAT </w:instrText>
      </w:r>
      <w:r w:rsidRPr="00330D5C">
        <w:rPr>
          <w:rFonts w:ascii="Arial" w:hAnsi="Arial"/>
          <w:noProof/>
          <w:color w:val="000000" w:themeColor="text1"/>
        </w:rPr>
        <w:fldChar w:fldCharType="separate"/>
      </w:r>
      <w:r w:rsidR="00B04415">
        <w:rPr>
          <w:rFonts w:ascii="Arial" w:hAnsi="Arial"/>
          <w:noProof/>
          <w:color w:val="000000" w:themeColor="text1"/>
        </w:rPr>
        <w:t>2</w:t>
      </w:r>
      <w:r w:rsidRPr="00330D5C">
        <w:rPr>
          <w:rFonts w:ascii="Arial" w:hAnsi="Arial"/>
          <w:noProof/>
          <w:color w:val="000000" w:themeColor="text1"/>
        </w:rPr>
        <w:fldChar w:fldCharType="end"/>
      </w:r>
      <w:r w:rsidRPr="00330D5C">
        <w:rPr>
          <w:rFonts w:ascii="Arial" w:hAnsi="Arial"/>
          <w:noProof/>
          <w:color w:val="000000" w:themeColor="text1"/>
        </w:rPr>
        <w:t>.</w:t>
      </w:r>
      <w:r w:rsidRPr="00330D5C">
        <w:rPr>
          <w:rFonts w:ascii="Arial" w:hAnsi="Arial"/>
          <w:noProof/>
          <w:color w:val="000000" w:themeColor="text1"/>
        </w:rPr>
        <w:tab/>
        <w:t>“You are the light of the world. A town built on a hill cannot be hidden.  Matthew 5:14.</w:t>
      </w:r>
    </w:p>
    <w:p w14:paraId="08C91AEB" w14:textId="0A0C028A" w:rsidR="00A22F9A" w:rsidRDefault="00DA29E7" w:rsidP="00DA29E7">
      <w:pPr>
        <w:tabs>
          <w:tab w:val="left" w:pos="360"/>
        </w:tabs>
        <w:ind w:left="360" w:hanging="360"/>
        <w:rPr>
          <w:rFonts w:ascii="Arial" w:hAnsi="Arial"/>
          <w:noProof/>
          <w:color w:val="000000" w:themeColor="text1"/>
        </w:rPr>
      </w:pPr>
      <w:r>
        <w:rPr>
          <w:rFonts w:ascii="Arial" w:hAnsi="Arial"/>
          <w:noProof/>
          <w:color w:val="000000" w:themeColor="text1"/>
        </w:rPr>
        <w:fldChar w:fldCharType="begin"/>
      </w:r>
      <w:r>
        <w:rPr>
          <w:rFonts w:ascii="Arial" w:hAnsi="Arial"/>
          <w:noProof/>
          <w:color w:val="000000" w:themeColor="text1"/>
        </w:rPr>
        <w:instrText xml:space="preserve"> seq ref reflectglory \* MERGEFORMAT </w:instrText>
      </w:r>
      <w:r>
        <w:rPr>
          <w:rFonts w:ascii="Arial" w:hAnsi="Arial"/>
          <w:noProof/>
          <w:color w:val="000000" w:themeColor="text1"/>
        </w:rPr>
        <w:fldChar w:fldCharType="separate"/>
      </w:r>
      <w:r w:rsidR="00B04415">
        <w:rPr>
          <w:rFonts w:ascii="Arial" w:hAnsi="Arial"/>
          <w:noProof/>
          <w:color w:val="000000" w:themeColor="text1"/>
        </w:rPr>
        <w:t>3</w:t>
      </w:r>
      <w:r>
        <w:rPr>
          <w:rFonts w:ascii="Arial" w:hAnsi="Arial"/>
          <w:noProof/>
          <w:color w:val="000000" w:themeColor="text1"/>
        </w:rPr>
        <w:fldChar w:fldCharType="end"/>
      </w:r>
      <w:r>
        <w:rPr>
          <w:rFonts w:ascii="Arial" w:hAnsi="Arial"/>
          <w:noProof/>
          <w:color w:val="000000" w:themeColor="text1"/>
        </w:rPr>
        <w:t>.</w:t>
      </w:r>
      <w:r>
        <w:rPr>
          <w:rFonts w:ascii="Arial" w:hAnsi="Arial"/>
          <w:noProof/>
          <w:color w:val="000000" w:themeColor="text1"/>
        </w:rPr>
        <w:tab/>
      </w:r>
      <w:r w:rsidR="00F45FC2">
        <w:rPr>
          <w:rFonts w:ascii="Arial" w:hAnsi="Arial"/>
          <w:noProof/>
          <w:color w:val="000000" w:themeColor="text1"/>
        </w:rPr>
        <w:t xml:space="preserve">I present sort of a “light” sandwich in Paul’s letter to the 2 Corinthians: </w:t>
      </w:r>
    </w:p>
    <w:p w14:paraId="4FDF5DCF" w14:textId="5C6A63CF" w:rsidR="00A22F9A" w:rsidRDefault="00A22F9A" w:rsidP="00DA29E7">
      <w:pPr>
        <w:tabs>
          <w:tab w:val="left" w:pos="360"/>
        </w:tabs>
        <w:ind w:left="360" w:hanging="360"/>
        <w:rPr>
          <w:rFonts w:ascii="Arial" w:hAnsi="Arial"/>
          <w:noProof/>
          <w:color w:val="000000" w:themeColor="text1"/>
        </w:rPr>
      </w:pPr>
      <w:r>
        <w:rPr>
          <w:rFonts w:ascii="Arial" w:hAnsi="Arial"/>
          <w:noProof/>
          <w:color w:val="000000" w:themeColor="text1"/>
        </w:rPr>
        <w:tab/>
      </w:r>
      <w:r w:rsidR="00FC5F10">
        <w:rPr>
          <w:rFonts w:ascii="Arial" w:hAnsi="Arial"/>
          <w:noProof/>
          <w:color w:val="000000" w:themeColor="text1"/>
        </w:rPr>
        <w:t>a</w:t>
      </w:r>
      <w:r w:rsidR="00F45FC2">
        <w:rPr>
          <w:rFonts w:ascii="Arial" w:hAnsi="Arial"/>
          <w:noProof/>
          <w:color w:val="000000" w:themeColor="text1"/>
        </w:rPr>
        <w:t xml:space="preserve">) </w:t>
      </w:r>
      <w:r w:rsidR="00F45FC2">
        <w:rPr>
          <w:rFonts w:ascii="Arial" w:hAnsi="Arial"/>
          <w:noProof/>
          <w:color w:val="000000" w:themeColor="text1"/>
        </w:rPr>
        <w:t>“</w:t>
      </w:r>
      <w:r w:rsidR="00F45FC2" w:rsidRPr="0066657E">
        <w:rPr>
          <w:rFonts w:ascii="Arial" w:hAnsi="Arial"/>
          <w:noProof/>
          <w:color w:val="000000" w:themeColor="text1"/>
        </w:rPr>
        <w:t>And we all, who with unveiled faces contemplate</w:t>
      </w:r>
      <w:r w:rsidR="00F45FC2">
        <w:rPr>
          <w:rFonts w:ascii="Arial" w:hAnsi="Arial"/>
          <w:noProof/>
          <w:color w:val="000000" w:themeColor="text1"/>
        </w:rPr>
        <w:t xml:space="preserve"> </w:t>
      </w:r>
      <w:r w:rsidR="00F45FC2" w:rsidRPr="0066657E">
        <w:rPr>
          <w:rFonts w:ascii="Arial" w:hAnsi="Arial"/>
          <w:noProof/>
          <w:color w:val="000000" w:themeColor="text1"/>
        </w:rPr>
        <w:t>[</w:t>
      </w:r>
      <w:r w:rsidR="00F45FC2">
        <w:rPr>
          <w:rFonts w:ascii="Arial" w:hAnsi="Arial"/>
          <w:noProof/>
          <w:color w:val="000000" w:themeColor="text1"/>
        </w:rPr>
        <w:t>reflect</w:t>
      </w:r>
      <w:r w:rsidR="00F45FC2" w:rsidRPr="0066657E">
        <w:rPr>
          <w:rFonts w:ascii="Arial" w:hAnsi="Arial"/>
          <w:noProof/>
          <w:color w:val="000000" w:themeColor="text1"/>
        </w:rPr>
        <w:t>] the Lord’s glory, are being transformed into his image with ever-increasing glory, which comes from the Lord, who is the Spirit.</w:t>
      </w:r>
      <w:r w:rsidR="00F45FC2">
        <w:rPr>
          <w:rFonts w:ascii="Arial" w:hAnsi="Arial"/>
          <w:noProof/>
          <w:color w:val="000000" w:themeColor="text1"/>
        </w:rPr>
        <w:t xml:space="preserve">” </w:t>
      </w:r>
      <w:r w:rsidR="00130EE4" w:rsidRPr="0066657E">
        <w:rPr>
          <w:rFonts w:ascii="Arial" w:hAnsi="Arial"/>
          <w:noProof/>
          <w:color w:val="000000" w:themeColor="text1"/>
        </w:rPr>
        <w:t>Corinthians 3:18</w:t>
      </w:r>
      <w:r w:rsidR="00130EE4">
        <w:rPr>
          <w:rFonts w:ascii="Arial" w:hAnsi="Arial"/>
          <w:noProof/>
          <w:color w:val="000000" w:themeColor="text1"/>
        </w:rPr>
        <w:t>.</w:t>
      </w:r>
      <w:r w:rsidR="00130EE4">
        <w:rPr>
          <w:rFonts w:ascii="Arial" w:hAnsi="Arial"/>
          <w:noProof/>
          <w:color w:val="000000" w:themeColor="text1"/>
        </w:rPr>
        <w:t xml:space="preserve"> </w:t>
      </w:r>
      <w:r w:rsidR="00F45FC2">
        <w:rPr>
          <w:rFonts w:ascii="Arial" w:hAnsi="Arial"/>
          <w:noProof/>
          <w:color w:val="000000" w:themeColor="text1"/>
        </w:rPr>
        <w:t xml:space="preserve"> </w:t>
      </w:r>
    </w:p>
    <w:p w14:paraId="22E8DD81" w14:textId="76FBB52E" w:rsidR="00A22F9A" w:rsidRDefault="00A22F9A" w:rsidP="00DA29E7">
      <w:pPr>
        <w:tabs>
          <w:tab w:val="left" w:pos="360"/>
        </w:tabs>
        <w:ind w:left="360" w:hanging="360"/>
        <w:rPr>
          <w:rFonts w:ascii="Arial" w:hAnsi="Arial"/>
          <w:noProof/>
          <w:color w:val="000000" w:themeColor="text1"/>
        </w:rPr>
      </w:pPr>
      <w:r>
        <w:rPr>
          <w:rFonts w:ascii="Arial" w:hAnsi="Arial"/>
          <w:noProof/>
          <w:color w:val="000000" w:themeColor="text1"/>
        </w:rPr>
        <w:tab/>
      </w:r>
      <w:r w:rsidR="00FC5F10">
        <w:rPr>
          <w:rFonts w:ascii="Arial" w:hAnsi="Arial"/>
          <w:noProof/>
          <w:color w:val="000000" w:themeColor="text1"/>
        </w:rPr>
        <w:t>b</w:t>
      </w:r>
      <w:r w:rsidR="00F45FC2">
        <w:rPr>
          <w:rFonts w:ascii="Arial" w:hAnsi="Arial"/>
          <w:noProof/>
          <w:color w:val="000000" w:themeColor="text1"/>
        </w:rPr>
        <w:t xml:space="preserve">) </w:t>
      </w:r>
      <w:r w:rsidR="00DA29E7">
        <w:rPr>
          <w:rFonts w:ascii="Arial" w:hAnsi="Arial"/>
          <w:noProof/>
          <w:color w:val="000000" w:themeColor="text1"/>
        </w:rPr>
        <w:t>“</w:t>
      </w:r>
      <w:r w:rsidR="00DA29E7" w:rsidRPr="004D2533">
        <w:rPr>
          <w:rFonts w:ascii="Arial" w:hAnsi="Arial"/>
          <w:noProof/>
          <w:color w:val="000000" w:themeColor="text1"/>
        </w:rPr>
        <w:t>For God, who said, “Let light shine out of darkness,” made his light shine in our hearts to give us the light of the knowledge of God’s glory displayed in the face of Christ.</w:t>
      </w:r>
      <w:r w:rsidR="00DA29E7">
        <w:rPr>
          <w:rFonts w:ascii="Arial" w:hAnsi="Arial"/>
          <w:noProof/>
          <w:color w:val="000000" w:themeColor="text1"/>
        </w:rPr>
        <w:t xml:space="preserve">”  </w:t>
      </w:r>
      <w:r w:rsidR="00DA29E7" w:rsidRPr="004D2533">
        <w:rPr>
          <w:rFonts w:ascii="Arial" w:hAnsi="Arial"/>
          <w:noProof/>
          <w:color w:val="000000" w:themeColor="text1"/>
        </w:rPr>
        <w:t>2 Corinthians 4:6</w:t>
      </w:r>
      <w:r w:rsidR="00DA29E7">
        <w:rPr>
          <w:rFonts w:ascii="Arial" w:hAnsi="Arial"/>
          <w:noProof/>
          <w:color w:val="000000" w:themeColor="text1"/>
        </w:rPr>
        <w:t>.</w:t>
      </w:r>
      <w:r w:rsidR="00F45FC2">
        <w:rPr>
          <w:rFonts w:ascii="Arial" w:hAnsi="Arial"/>
          <w:noProof/>
          <w:color w:val="000000" w:themeColor="text1"/>
        </w:rPr>
        <w:t xml:space="preserve">  </w:t>
      </w:r>
    </w:p>
    <w:p w14:paraId="5F780206" w14:textId="2C6D82D5" w:rsidR="00DA29E7" w:rsidRPr="0066657E" w:rsidRDefault="00A22F9A" w:rsidP="00DA29E7">
      <w:pPr>
        <w:tabs>
          <w:tab w:val="left" w:pos="360"/>
        </w:tabs>
        <w:ind w:left="360" w:hanging="360"/>
        <w:rPr>
          <w:rFonts w:ascii="Arial" w:hAnsi="Arial"/>
          <w:noProof/>
          <w:color w:val="000000" w:themeColor="text1"/>
        </w:rPr>
      </w:pPr>
      <w:r>
        <w:rPr>
          <w:rFonts w:ascii="Arial" w:hAnsi="Arial"/>
          <w:noProof/>
          <w:color w:val="000000" w:themeColor="text1"/>
        </w:rPr>
        <w:tab/>
      </w:r>
      <w:r w:rsidR="00FC5F10">
        <w:rPr>
          <w:rFonts w:ascii="Arial" w:hAnsi="Arial"/>
          <w:noProof/>
          <w:color w:val="000000" w:themeColor="text1"/>
        </w:rPr>
        <w:t>c</w:t>
      </w:r>
      <w:r w:rsidR="00F45FC2">
        <w:rPr>
          <w:rFonts w:ascii="Arial" w:hAnsi="Arial"/>
          <w:noProof/>
          <w:color w:val="000000" w:themeColor="text1"/>
        </w:rPr>
        <w:t xml:space="preserve">) </w:t>
      </w:r>
      <w:r w:rsidR="00130EE4">
        <w:rPr>
          <w:rFonts w:ascii="Arial" w:hAnsi="Arial"/>
          <w:noProof/>
          <w:color w:val="000000" w:themeColor="text1"/>
        </w:rPr>
        <w:t xml:space="preserve"> “</w:t>
      </w:r>
      <w:r w:rsidR="00130EE4" w:rsidRPr="00130EE4">
        <w:rPr>
          <w:rFonts w:ascii="Arial" w:hAnsi="Arial"/>
          <w:noProof/>
          <w:color w:val="000000" w:themeColor="text1"/>
        </w:rPr>
        <w:t>The god of this age has blinded the minds of unbelievers, so that they cannot see the light of the gospel that displays the glory of Christ, who is the image of God.</w:t>
      </w:r>
      <w:r w:rsidR="00130EE4">
        <w:rPr>
          <w:rFonts w:ascii="Arial" w:hAnsi="Arial"/>
          <w:noProof/>
          <w:color w:val="000000" w:themeColor="text1"/>
        </w:rPr>
        <w:t xml:space="preserve">” </w:t>
      </w:r>
      <w:r w:rsidR="00130EE4" w:rsidRPr="00130EE4">
        <w:rPr>
          <w:rFonts w:ascii="Arial" w:hAnsi="Arial"/>
          <w:noProof/>
          <w:color w:val="000000" w:themeColor="text1"/>
        </w:rPr>
        <w:t>2 Corinthians 4:4</w:t>
      </w:r>
      <w:r w:rsidR="00130EE4">
        <w:rPr>
          <w:rFonts w:ascii="Arial" w:hAnsi="Arial"/>
          <w:noProof/>
          <w:color w:val="000000" w:themeColor="text1"/>
        </w:rPr>
        <w:t>.</w:t>
      </w:r>
    </w:p>
    <w:p w14:paraId="66972EF0" w14:textId="2BCB27BD" w:rsidR="008A5F5A" w:rsidRDefault="008A5F5A" w:rsidP="008A5F5A">
      <w:pPr>
        <w:tabs>
          <w:tab w:val="left" w:pos="360"/>
        </w:tabs>
        <w:rPr>
          <w:rFonts w:ascii="Arial" w:hAnsi="Arial"/>
          <w:color w:val="000000" w:themeColor="text1"/>
        </w:rPr>
      </w:pPr>
      <w:r w:rsidRPr="00C115C7">
        <w:rPr>
          <w:rFonts w:ascii="Arial" w:hAnsi="Arial"/>
          <w:color w:val="000000" w:themeColor="text1"/>
        </w:rPr>
        <w:fldChar w:fldCharType="begin"/>
      </w:r>
      <w:r w:rsidRPr="00C115C7">
        <w:rPr>
          <w:rFonts w:ascii="Arial" w:hAnsi="Arial"/>
          <w:color w:val="000000" w:themeColor="text1"/>
        </w:rPr>
        <w:instrText xml:space="preserve"> seq ref cloak \* MERGEFORMAT </w:instrText>
      </w:r>
      <w:r w:rsidRPr="00C115C7">
        <w:rPr>
          <w:rFonts w:ascii="Arial" w:hAnsi="Arial"/>
          <w:color w:val="000000" w:themeColor="text1"/>
        </w:rPr>
        <w:fldChar w:fldCharType="separate"/>
      </w:r>
      <w:r w:rsidR="00B04415">
        <w:rPr>
          <w:rFonts w:ascii="Arial" w:hAnsi="Arial"/>
          <w:noProof/>
          <w:color w:val="000000" w:themeColor="text1"/>
        </w:rPr>
        <w:t>4</w:t>
      </w:r>
      <w:r w:rsidRPr="00C115C7">
        <w:rPr>
          <w:rFonts w:ascii="Arial" w:hAnsi="Arial"/>
          <w:color w:val="000000" w:themeColor="text1"/>
        </w:rPr>
        <w:fldChar w:fldCharType="end"/>
      </w:r>
      <w:r w:rsidRPr="00C115C7">
        <w:rPr>
          <w:rFonts w:ascii="Arial" w:hAnsi="Arial"/>
          <w:color w:val="000000" w:themeColor="text1"/>
        </w:rPr>
        <w:t>.</w:t>
      </w:r>
      <w:r w:rsidRPr="00C115C7">
        <w:rPr>
          <w:rFonts w:ascii="Arial" w:hAnsi="Arial"/>
          <w:color w:val="000000" w:themeColor="text1"/>
        </w:rPr>
        <w:tab/>
        <w:t>Colossians 3:14 (put on love), 1 Thessalonians 5:8 (faith and love as a breastplate)</w:t>
      </w:r>
      <w:r w:rsidR="00DA29E7">
        <w:rPr>
          <w:rFonts w:ascii="Arial" w:hAnsi="Arial"/>
          <w:color w:val="000000" w:themeColor="text1"/>
        </w:rPr>
        <w:t>.</w:t>
      </w:r>
    </w:p>
    <w:p w14:paraId="6DBD1E6B" w14:textId="0B4BADCC" w:rsidR="00C4047D" w:rsidRDefault="00C4047D" w:rsidP="00CF33BB">
      <w:pPr>
        <w:tabs>
          <w:tab w:val="left" w:pos="360"/>
        </w:tabs>
        <w:ind w:left="360" w:hanging="360"/>
        <w:rPr>
          <w:rFonts w:ascii="Arial" w:hAnsi="Arial"/>
          <w:color w:val="000000" w:themeColor="text1"/>
          <w:u w:val="single"/>
        </w:rPr>
      </w:pPr>
      <w:r>
        <w:rPr>
          <w:rFonts w:ascii="Arial" w:hAnsi="Arial"/>
          <w:color w:val="000000" w:themeColor="text1"/>
        </w:rPr>
        <w:fldChar w:fldCharType="begin"/>
      </w:r>
      <w:r>
        <w:rPr>
          <w:rFonts w:ascii="Arial" w:hAnsi="Arial"/>
          <w:color w:val="000000" w:themeColor="text1"/>
        </w:rPr>
        <w:instrText xml:space="preserve"> seq ref NTWright \* MERGEFORMAT </w:instrText>
      </w:r>
      <w:r>
        <w:rPr>
          <w:rFonts w:ascii="Arial" w:hAnsi="Arial"/>
          <w:color w:val="000000" w:themeColor="text1"/>
        </w:rPr>
        <w:fldChar w:fldCharType="separate"/>
      </w:r>
      <w:r w:rsidR="00B04415">
        <w:rPr>
          <w:rFonts w:ascii="Arial" w:hAnsi="Arial"/>
          <w:noProof/>
          <w:color w:val="000000" w:themeColor="text1"/>
        </w:rPr>
        <w:t>5</w:t>
      </w:r>
      <w:r>
        <w:rPr>
          <w:rFonts w:ascii="Arial" w:hAnsi="Arial"/>
          <w:color w:val="000000" w:themeColor="text1"/>
        </w:rPr>
        <w:fldChar w:fldCharType="end"/>
      </w:r>
      <w:r>
        <w:rPr>
          <w:rFonts w:ascii="Arial" w:hAnsi="Arial"/>
          <w:color w:val="000000" w:themeColor="text1"/>
        </w:rPr>
        <w:t>.</w:t>
      </w:r>
      <w:r>
        <w:rPr>
          <w:rFonts w:ascii="Arial" w:hAnsi="Arial"/>
          <w:color w:val="000000" w:themeColor="text1"/>
        </w:rPr>
        <w:tab/>
        <w:t xml:space="preserve">Consider the </w:t>
      </w:r>
      <w:r w:rsidR="00CF33BB">
        <w:rPr>
          <w:rFonts w:ascii="Arial" w:hAnsi="Arial"/>
          <w:color w:val="000000" w:themeColor="text1"/>
        </w:rPr>
        <w:t>analysis</w:t>
      </w:r>
      <w:r>
        <w:rPr>
          <w:rFonts w:ascii="Arial" w:hAnsi="Arial"/>
          <w:color w:val="000000" w:themeColor="text1"/>
        </w:rPr>
        <w:t xml:space="preserve"> of N.T. Wright, </w:t>
      </w:r>
      <w:r w:rsidR="0093702A" w:rsidRPr="0093702A">
        <w:rPr>
          <w:rFonts w:ascii="Arial" w:hAnsi="Arial"/>
          <w:color w:val="000000" w:themeColor="text1"/>
          <w:u w:val="single"/>
        </w:rPr>
        <w:t>Christian Origins and the Question of God, Volumes 1-3.</w:t>
      </w:r>
    </w:p>
    <w:p w14:paraId="09AE7A87" w14:textId="77777777" w:rsidR="00B04415" w:rsidRPr="00C115C7" w:rsidRDefault="00B04415" w:rsidP="00B04415">
      <w:pPr>
        <w:ind w:left="360" w:hanging="360"/>
        <w:rPr>
          <w:rFonts w:ascii="Arial" w:hAnsi="Arial" w:cs="Arial"/>
          <w:color w:val="000000" w:themeColor="text1"/>
        </w:rPr>
      </w:pPr>
      <w:r>
        <w:rPr>
          <w:rFonts w:ascii="Arial" w:hAnsi="Arial" w:cs="Arial"/>
          <w:color w:val="000000" w:themeColor="text1"/>
        </w:rPr>
        <w:fldChar w:fldCharType="begin"/>
      </w:r>
      <w:r>
        <w:rPr>
          <w:rFonts w:ascii="Arial" w:hAnsi="Arial" w:cs="Arial"/>
          <w:color w:val="000000" w:themeColor="text1"/>
        </w:rPr>
        <w:instrText xml:space="preserve"> seq ref spiritempowers \* MERGEFORMAT </w:instrText>
      </w:r>
      <w:r>
        <w:rPr>
          <w:rFonts w:ascii="Arial" w:hAnsi="Arial" w:cs="Arial"/>
          <w:color w:val="000000" w:themeColor="text1"/>
        </w:rPr>
        <w:fldChar w:fldCharType="separate"/>
      </w:r>
      <w:r>
        <w:rPr>
          <w:rFonts w:ascii="Arial" w:hAnsi="Arial" w:cs="Arial"/>
          <w:noProof/>
          <w:color w:val="000000" w:themeColor="text1"/>
        </w:rPr>
        <w:t>6</w:t>
      </w:r>
      <w:r>
        <w:rPr>
          <w:rFonts w:ascii="Arial" w:hAnsi="Arial" w:cs="Arial"/>
          <w:color w:val="000000" w:themeColor="text1"/>
        </w:rPr>
        <w:fldChar w:fldCharType="end"/>
      </w:r>
      <w:r>
        <w:rPr>
          <w:rFonts w:ascii="Arial" w:hAnsi="Arial" w:cs="Arial"/>
          <w:color w:val="000000" w:themeColor="text1"/>
        </w:rPr>
        <w:t>.</w:t>
      </w:r>
      <w:r>
        <w:rPr>
          <w:rFonts w:ascii="Arial" w:hAnsi="Arial" w:cs="Arial"/>
          <w:color w:val="000000" w:themeColor="text1"/>
        </w:rPr>
        <w:tab/>
        <w:t>See John 14:26.</w:t>
      </w:r>
    </w:p>
    <w:p w14:paraId="58954964" w14:textId="38DDD3E7" w:rsidR="00385FA5" w:rsidRDefault="00385FA5" w:rsidP="00385FA5">
      <w:pPr>
        <w:ind w:left="360" w:hanging="360"/>
        <w:rPr>
          <w:rFonts w:ascii="Arial" w:hAnsi="Arial" w:cs="Arial"/>
          <w:color w:val="000000" w:themeColor="text1"/>
        </w:rPr>
      </w:pPr>
      <w:r w:rsidRPr="00C115C7">
        <w:rPr>
          <w:rFonts w:ascii="Arial" w:hAnsi="Arial" w:cs="Arial"/>
          <w:noProof/>
          <w:color w:val="000000" w:themeColor="text1"/>
        </w:rPr>
        <w:fldChar w:fldCharType="begin"/>
      </w:r>
      <w:r w:rsidRPr="00C115C7">
        <w:rPr>
          <w:rFonts w:ascii="Arial" w:hAnsi="Arial" w:cs="Arial"/>
          <w:noProof/>
          <w:color w:val="000000" w:themeColor="text1"/>
        </w:rPr>
        <w:instrText xml:space="preserve"> seq ref unbelief  \* MERGEFORMAT </w:instrText>
      </w:r>
      <w:r w:rsidRPr="00C115C7">
        <w:rPr>
          <w:rFonts w:ascii="Arial" w:hAnsi="Arial" w:cs="Arial"/>
          <w:noProof/>
          <w:color w:val="000000" w:themeColor="text1"/>
        </w:rPr>
        <w:fldChar w:fldCharType="separate"/>
      </w:r>
      <w:r w:rsidR="00B04415">
        <w:rPr>
          <w:rFonts w:ascii="Arial" w:hAnsi="Arial" w:cs="Arial"/>
          <w:noProof/>
          <w:color w:val="000000" w:themeColor="text1"/>
        </w:rPr>
        <w:t>7</w:t>
      </w:r>
      <w:r w:rsidRPr="00C115C7">
        <w:rPr>
          <w:rFonts w:ascii="Arial" w:hAnsi="Arial" w:cs="Arial"/>
          <w:noProof/>
          <w:color w:val="000000" w:themeColor="text1"/>
        </w:rPr>
        <w:fldChar w:fldCharType="end"/>
      </w:r>
      <w:r w:rsidRPr="00C115C7">
        <w:rPr>
          <w:rFonts w:ascii="Arial" w:hAnsi="Arial" w:cs="Arial"/>
          <w:noProof/>
          <w:color w:val="000000" w:themeColor="text1"/>
        </w:rPr>
        <w:t>.</w:t>
      </w:r>
      <w:r w:rsidRPr="00C115C7">
        <w:rPr>
          <w:rFonts w:ascii="Arial" w:hAnsi="Arial" w:cs="Arial"/>
          <w:noProof/>
          <w:color w:val="000000" w:themeColor="text1"/>
        </w:rPr>
        <w:tab/>
      </w:r>
      <w:r w:rsidRPr="00C115C7">
        <w:rPr>
          <w:rFonts w:ascii="Arial" w:hAnsi="Arial" w:cs="Arial"/>
          <w:color w:val="000000" w:themeColor="text1"/>
        </w:rPr>
        <w:t>1 Timothy 1:13-14</w:t>
      </w:r>
      <w:r w:rsidR="005319E9">
        <w:rPr>
          <w:rFonts w:ascii="Arial" w:hAnsi="Arial" w:cs="Arial"/>
          <w:color w:val="000000" w:themeColor="text1"/>
        </w:rPr>
        <w:t>.</w:t>
      </w:r>
    </w:p>
    <w:p w14:paraId="4027011F" w14:textId="52E695FA" w:rsidR="00385FA5" w:rsidRPr="00C115C7" w:rsidRDefault="00385FA5" w:rsidP="00385FA5">
      <w:pPr>
        <w:pStyle w:val="ListParagraph"/>
        <w:tabs>
          <w:tab w:val="left" w:pos="360"/>
          <w:tab w:val="left" w:pos="720"/>
          <w:tab w:val="left" w:pos="1080"/>
          <w:tab w:val="left" w:pos="1440"/>
        </w:tabs>
        <w:ind w:left="360" w:hanging="360"/>
        <w:rPr>
          <w:color w:val="000000" w:themeColor="text1"/>
        </w:rPr>
      </w:pPr>
      <w:r w:rsidRPr="00C115C7">
        <w:rPr>
          <w:color w:val="000000" w:themeColor="text1"/>
        </w:rPr>
        <w:fldChar w:fldCharType="begin"/>
      </w:r>
      <w:r w:rsidRPr="00C115C7">
        <w:rPr>
          <w:color w:val="000000" w:themeColor="text1"/>
        </w:rPr>
        <w:instrText xml:space="preserve"> seq ref blind \* MERGEFORMAT </w:instrText>
      </w:r>
      <w:r w:rsidRPr="00C115C7">
        <w:rPr>
          <w:color w:val="000000" w:themeColor="text1"/>
        </w:rPr>
        <w:fldChar w:fldCharType="separate"/>
      </w:r>
      <w:r w:rsidR="00B04415">
        <w:rPr>
          <w:noProof/>
          <w:color w:val="000000" w:themeColor="text1"/>
        </w:rPr>
        <w:t>8</w:t>
      </w:r>
      <w:r w:rsidRPr="00C115C7">
        <w:rPr>
          <w:color w:val="000000" w:themeColor="text1"/>
        </w:rPr>
        <w:fldChar w:fldCharType="end"/>
      </w:r>
      <w:r w:rsidRPr="00C115C7">
        <w:rPr>
          <w:color w:val="000000" w:themeColor="text1"/>
        </w:rPr>
        <w:t>.</w:t>
      </w:r>
      <w:r w:rsidRPr="00C115C7">
        <w:rPr>
          <w:color w:val="000000" w:themeColor="text1"/>
        </w:rPr>
        <w:tab/>
        <w:t>“The god of this age has blinded the minds of unbelievers, so that they cannot see the light of the gospel that displays the glory of Christ, who is the image of God.”  2 Corinthians 4:4.</w:t>
      </w:r>
    </w:p>
    <w:p w14:paraId="267A1476" w14:textId="75DA09B7" w:rsidR="008A5F5A" w:rsidRPr="00C115C7" w:rsidRDefault="008A5F5A" w:rsidP="008A5F5A">
      <w:pPr>
        <w:ind w:left="360" w:hanging="360"/>
        <w:rPr>
          <w:rFonts w:ascii="Arial" w:hAnsi="Arial" w:cs="Arial"/>
          <w:color w:val="000000" w:themeColor="text1"/>
        </w:rPr>
      </w:pPr>
      <w:r w:rsidRPr="00C115C7">
        <w:rPr>
          <w:rFonts w:ascii="Arial" w:hAnsi="Arial" w:cs="Arial"/>
          <w:color w:val="000000" w:themeColor="text1"/>
        </w:rPr>
        <w:fldChar w:fldCharType="begin"/>
      </w:r>
      <w:r w:rsidRPr="00C115C7">
        <w:rPr>
          <w:rFonts w:ascii="Arial" w:hAnsi="Arial" w:cs="Arial"/>
          <w:color w:val="000000" w:themeColor="text1"/>
        </w:rPr>
        <w:instrText xml:space="preserve"> seq ref encourage \* MERGEFORMAT </w:instrText>
      </w:r>
      <w:r w:rsidRPr="00C115C7">
        <w:rPr>
          <w:rFonts w:ascii="Arial" w:hAnsi="Arial" w:cs="Arial"/>
          <w:color w:val="000000" w:themeColor="text1"/>
        </w:rPr>
        <w:fldChar w:fldCharType="separate"/>
      </w:r>
      <w:r w:rsidR="00B04415">
        <w:rPr>
          <w:rFonts w:ascii="Arial" w:hAnsi="Arial" w:cs="Arial"/>
          <w:noProof/>
          <w:color w:val="000000" w:themeColor="text1"/>
        </w:rPr>
        <w:t>9</w:t>
      </w:r>
      <w:r w:rsidRPr="00C115C7">
        <w:rPr>
          <w:rFonts w:ascii="Arial" w:hAnsi="Arial" w:cs="Arial"/>
          <w:color w:val="000000" w:themeColor="text1"/>
        </w:rPr>
        <w:fldChar w:fldCharType="end"/>
      </w:r>
      <w:r w:rsidRPr="00C115C7">
        <w:rPr>
          <w:rFonts w:ascii="Arial" w:hAnsi="Arial" w:cs="Arial"/>
          <w:color w:val="000000" w:themeColor="text1"/>
        </w:rPr>
        <w:t>.</w:t>
      </w:r>
      <w:r w:rsidRPr="00C115C7">
        <w:rPr>
          <w:rFonts w:ascii="Arial" w:hAnsi="Arial" w:cs="Arial"/>
          <w:color w:val="000000" w:themeColor="text1"/>
        </w:rPr>
        <w:tab/>
        <w:t>Hebrews 10:24</w:t>
      </w:r>
    </w:p>
    <w:p w14:paraId="480881DD" w14:textId="2DB1FAFB" w:rsidR="008A5F5A" w:rsidRPr="00C115C7" w:rsidRDefault="008A5F5A" w:rsidP="008A5F5A">
      <w:pPr>
        <w:ind w:left="360" w:hanging="360"/>
        <w:rPr>
          <w:rFonts w:ascii="Arial" w:hAnsi="Arial" w:cs="Arial"/>
          <w:noProof/>
          <w:color w:val="000000" w:themeColor="text1"/>
        </w:rPr>
      </w:pPr>
      <w:r w:rsidRPr="00C115C7">
        <w:rPr>
          <w:rFonts w:ascii="Arial" w:hAnsi="Arial" w:cs="Arial"/>
          <w:noProof/>
          <w:color w:val="000000" w:themeColor="text1"/>
        </w:rPr>
        <w:fldChar w:fldCharType="begin"/>
      </w:r>
      <w:r w:rsidRPr="00C115C7">
        <w:rPr>
          <w:rFonts w:ascii="Arial" w:hAnsi="Arial" w:cs="Arial"/>
          <w:noProof/>
          <w:color w:val="000000" w:themeColor="text1"/>
        </w:rPr>
        <w:instrText xml:space="preserve"> seq ref fulfil \* MERGEFORMAT </w:instrText>
      </w:r>
      <w:r w:rsidRPr="00C115C7">
        <w:rPr>
          <w:rFonts w:ascii="Arial" w:hAnsi="Arial" w:cs="Arial"/>
          <w:noProof/>
          <w:color w:val="000000" w:themeColor="text1"/>
        </w:rPr>
        <w:fldChar w:fldCharType="separate"/>
      </w:r>
      <w:r w:rsidR="00B04415">
        <w:rPr>
          <w:rFonts w:ascii="Arial" w:hAnsi="Arial" w:cs="Arial"/>
          <w:noProof/>
          <w:color w:val="000000" w:themeColor="text1"/>
        </w:rPr>
        <w:t>10</w:t>
      </w:r>
      <w:r w:rsidRPr="00C115C7">
        <w:rPr>
          <w:rFonts w:ascii="Arial" w:hAnsi="Arial" w:cs="Arial"/>
          <w:noProof/>
          <w:color w:val="000000" w:themeColor="text1"/>
        </w:rPr>
        <w:fldChar w:fldCharType="end"/>
      </w:r>
      <w:r w:rsidRPr="00C115C7">
        <w:rPr>
          <w:rFonts w:ascii="Arial" w:hAnsi="Arial" w:cs="Arial"/>
          <w:noProof/>
          <w:color w:val="000000" w:themeColor="text1"/>
        </w:rPr>
        <w:t>.</w:t>
      </w:r>
      <w:r w:rsidRPr="00C115C7">
        <w:rPr>
          <w:rFonts w:ascii="Arial" w:hAnsi="Arial" w:cs="Arial"/>
          <w:noProof/>
          <w:color w:val="000000" w:themeColor="text1"/>
        </w:rPr>
        <w:tab/>
        <w:t>Psalm 27:4; “One thing I ask from the Lord, this only do I seek: that I may dwell in the house of the Lord all the days of my life, to gaze on the beauty of the Lord and to seek him in his temple.”</w:t>
      </w:r>
    </w:p>
    <w:p w14:paraId="7BEA4CF4" w14:textId="77777777" w:rsidR="008A5F5A" w:rsidRPr="00C115C7" w:rsidRDefault="008A5F5A" w:rsidP="008A5F5A">
      <w:pPr>
        <w:tabs>
          <w:tab w:val="left" w:pos="360"/>
          <w:tab w:val="left" w:pos="720"/>
          <w:tab w:val="left" w:pos="1080"/>
          <w:tab w:val="left" w:pos="1440"/>
        </w:tabs>
        <w:rPr>
          <w:color w:val="000000" w:themeColor="text1"/>
        </w:rPr>
      </w:pPr>
    </w:p>
    <w:p w14:paraId="1EB1B389" w14:textId="77777777" w:rsidR="002E598A" w:rsidRPr="00C115C7" w:rsidRDefault="002E598A" w:rsidP="004F1403">
      <w:pPr>
        <w:rPr>
          <w:rFonts w:ascii="Arial" w:hAnsi="Arial"/>
          <w:color w:val="000000" w:themeColor="text1"/>
        </w:rPr>
      </w:pPr>
    </w:p>
    <w:p w14:paraId="646FBFE0" w14:textId="0DB807C8" w:rsidR="00CD41D8" w:rsidRPr="00C115C7" w:rsidRDefault="00CD41D8" w:rsidP="004F1403">
      <w:pPr>
        <w:rPr>
          <w:rFonts w:ascii="Arial" w:hAnsi="Arial"/>
          <w:color w:val="000000" w:themeColor="text1"/>
        </w:rPr>
      </w:pPr>
      <w:proofErr w:type="gramStart"/>
      <w:r w:rsidRPr="00C115C7">
        <w:rPr>
          <w:rFonts w:ascii="Arial" w:hAnsi="Arial"/>
          <w:color w:val="000000" w:themeColor="text1"/>
        </w:rPr>
        <w:t xml:space="preserve">©  </w:t>
      </w:r>
      <w:r w:rsidRPr="00C115C7">
        <w:rPr>
          <w:rFonts w:ascii="Arial" w:hAnsi="Arial"/>
          <w:color w:val="000000" w:themeColor="text1"/>
          <w:sz w:val="18"/>
        </w:rPr>
        <w:t>Copyright</w:t>
      </w:r>
      <w:proofErr w:type="gramEnd"/>
      <w:r w:rsidRPr="00C115C7">
        <w:rPr>
          <w:rFonts w:ascii="Arial" w:hAnsi="Arial"/>
          <w:color w:val="000000" w:themeColor="text1"/>
        </w:rPr>
        <w:t xml:space="preserve"> 202</w:t>
      </w:r>
      <w:r w:rsidR="0016526F" w:rsidRPr="00C115C7">
        <w:rPr>
          <w:rFonts w:ascii="Arial" w:hAnsi="Arial"/>
          <w:color w:val="000000" w:themeColor="text1"/>
        </w:rPr>
        <w:t>5</w:t>
      </w:r>
      <w:r w:rsidRPr="00C115C7">
        <w:rPr>
          <w:rFonts w:ascii="Arial" w:hAnsi="Arial"/>
          <w:color w:val="000000" w:themeColor="text1"/>
        </w:rPr>
        <w:t xml:space="preserve">, Heard Lowry </w:t>
      </w:r>
    </w:p>
    <w:p w14:paraId="2E20D8EE" w14:textId="77777777" w:rsidR="00CD41D8" w:rsidRPr="00C115C7" w:rsidRDefault="00CD41D8" w:rsidP="004F1403">
      <w:pPr>
        <w:rPr>
          <w:rFonts w:ascii="Arial" w:hAnsi="Arial"/>
          <w:color w:val="000000" w:themeColor="text1"/>
        </w:rPr>
      </w:pPr>
    </w:p>
    <w:p w14:paraId="3D2EF329" w14:textId="77777777" w:rsidR="004F1403" w:rsidRPr="00C115C7" w:rsidRDefault="004F1403" w:rsidP="00F56047">
      <w:pPr>
        <w:rPr>
          <w:rFonts w:ascii="Arial" w:hAnsi="Arial"/>
          <w:color w:val="000000" w:themeColor="text1"/>
        </w:rPr>
      </w:pPr>
    </w:p>
    <w:sectPr w:rsidR="004F1403" w:rsidRPr="00C115C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604020202020204"/>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8E"/>
    <w:rsid w:val="0001102D"/>
    <w:rsid w:val="00090058"/>
    <w:rsid w:val="00101B09"/>
    <w:rsid w:val="0010218E"/>
    <w:rsid w:val="00114F1A"/>
    <w:rsid w:val="0012729B"/>
    <w:rsid w:val="00130EE4"/>
    <w:rsid w:val="001338C2"/>
    <w:rsid w:val="00136325"/>
    <w:rsid w:val="0016526F"/>
    <w:rsid w:val="00181F46"/>
    <w:rsid w:val="00221B97"/>
    <w:rsid w:val="00237632"/>
    <w:rsid w:val="00255BF0"/>
    <w:rsid w:val="002722FB"/>
    <w:rsid w:val="00275649"/>
    <w:rsid w:val="002953E8"/>
    <w:rsid w:val="002C1DA1"/>
    <w:rsid w:val="002E598A"/>
    <w:rsid w:val="003114ED"/>
    <w:rsid w:val="00330D5C"/>
    <w:rsid w:val="003739CC"/>
    <w:rsid w:val="00385FA5"/>
    <w:rsid w:val="003E5B4B"/>
    <w:rsid w:val="00434797"/>
    <w:rsid w:val="00434C8E"/>
    <w:rsid w:val="0045369F"/>
    <w:rsid w:val="00466952"/>
    <w:rsid w:val="0047229F"/>
    <w:rsid w:val="004763EF"/>
    <w:rsid w:val="004D2533"/>
    <w:rsid w:val="004D5411"/>
    <w:rsid w:val="004F1403"/>
    <w:rsid w:val="004F1A9E"/>
    <w:rsid w:val="00517BA2"/>
    <w:rsid w:val="005319E9"/>
    <w:rsid w:val="00597B4D"/>
    <w:rsid w:val="005A403F"/>
    <w:rsid w:val="005C0489"/>
    <w:rsid w:val="005D2BD3"/>
    <w:rsid w:val="0066657E"/>
    <w:rsid w:val="006727BD"/>
    <w:rsid w:val="00680353"/>
    <w:rsid w:val="007A6BB7"/>
    <w:rsid w:val="007C4F67"/>
    <w:rsid w:val="007D384F"/>
    <w:rsid w:val="00824BB7"/>
    <w:rsid w:val="0085233C"/>
    <w:rsid w:val="00863CEB"/>
    <w:rsid w:val="00863E43"/>
    <w:rsid w:val="00891880"/>
    <w:rsid w:val="008A5F5A"/>
    <w:rsid w:val="008B038E"/>
    <w:rsid w:val="008C0F4F"/>
    <w:rsid w:val="00930272"/>
    <w:rsid w:val="0093702A"/>
    <w:rsid w:val="009449B6"/>
    <w:rsid w:val="009D57AA"/>
    <w:rsid w:val="009E06CE"/>
    <w:rsid w:val="00A01CD1"/>
    <w:rsid w:val="00A03BC8"/>
    <w:rsid w:val="00A04F64"/>
    <w:rsid w:val="00A22F9A"/>
    <w:rsid w:val="00AC71D8"/>
    <w:rsid w:val="00B00915"/>
    <w:rsid w:val="00B00EE9"/>
    <w:rsid w:val="00B04415"/>
    <w:rsid w:val="00B50F80"/>
    <w:rsid w:val="00B72434"/>
    <w:rsid w:val="00B86337"/>
    <w:rsid w:val="00BA21B4"/>
    <w:rsid w:val="00BC2AB8"/>
    <w:rsid w:val="00BD420E"/>
    <w:rsid w:val="00BD72AE"/>
    <w:rsid w:val="00BF5AE0"/>
    <w:rsid w:val="00C115C7"/>
    <w:rsid w:val="00C279E6"/>
    <w:rsid w:val="00C4047D"/>
    <w:rsid w:val="00CB683E"/>
    <w:rsid w:val="00CD41D8"/>
    <w:rsid w:val="00CF082B"/>
    <w:rsid w:val="00CF33BB"/>
    <w:rsid w:val="00D44E17"/>
    <w:rsid w:val="00D477B6"/>
    <w:rsid w:val="00DA29E7"/>
    <w:rsid w:val="00E12AE9"/>
    <w:rsid w:val="00E31660"/>
    <w:rsid w:val="00E44C8B"/>
    <w:rsid w:val="00E66DF5"/>
    <w:rsid w:val="00EA3D1F"/>
    <w:rsid w:val="00EE6A73"/>
    <w:rsid w:val="00EF494C"/>
    <w:rsid w:val="00F45FC2"/>
    <w:rsid w:val="00F56047"/>
    <w:rsid w:val="00F80BB0"/>
    <w:rsid w:val="00F97639"/>
    <w:rsid w:val="00FC5F10"/>
    <w:rsid w:val="00FE2DC0"/>
    <w:rsid w:val="00FF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CA18B"/>
  <w15:chartTrackingRefBased/>
  <w15:docId w15:val="{E0F0E300-F909-544C-A4F0-19F36727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1369"/>
    <w:pPr>
      <w:ind w:firstLine="400"/>
    </w:pPr>
    <w:rPr>
      <w:rFonts w:ascii="Arial" w:hAnsi="Arial" w:cs="Arial"/>
      <w:sz w:val="18"/>
      <w:szCs w:val="18"/>
    </w:rPr>
  </w:style>
  <w:style w:type="paragraph" w:styleId="ListParagraph">
    <w:name w:val="List Paragraph"/>
    <w:basedOn w:val="Normal"/>
    <w:uiPriority w:val="34"/>
    <w:qFormat/>
    <w:rsid w:val="00597B4D"/>
    <w:pPr>
      <w:ind w:left="720"/>
      <w:contextualSpacing/>
    </w:pPr>
    <w:rPr>
      <w:rFonts w:ascii="Arial" w:eastAsia="ヒラギノ角ゴ Pro W3" w:hAnsi="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0039">
      <w:bodyDiv w:val="1"/>
      <w:marLeft w:val="0"/>
      <w:marRight w:val="0"/>
      <w:marTop w:val="0"/>
      <w:marBottom w:val="0"/>
      <w:divBdr>
        <w:top w:val="none" w:sz="0" w:space="0" w:color="auto"/>
        <w:left w:val="none" w:sz="0" w:space="0" w:color="auto"/>
        <w:bottom w:val="none" w:sz="0" w:space="0" w:color="auto"/>
        <w:right w:val="none" w:sz="0" w:space="0" w:color="auto"/>
      </w:divBdr>
      <w:divsChild>
        <w:div w:id="1483231879">
          <w:marLeft w:val="0"/>
          <w:marRight w:val="0"/>
          <w:marTop w:val="0"/>
          <w:marBottom w:val="0"/>
          <w:divBdr>
            <w:top w:val="none" w:sz="0" w:space="0" w:color="auto"/>
            <w:left w:val="none" w:sz="0" w:space="0" w:color="auto"/>
            <w:bottom w:val="none" w:sz="0" w:space="0" w:color="auto"/>
            <w:right w:val="none" w:sz="0" w:space="0" w:color="auto"/>
          </w:divBdr>
          <w:divsChild>
            <w:div w:id="379524480">
              <w:marLeft w:val="0"/>
              <w:marRight w:val="0"/>
              <w:marTop w:val="0"/>
              <w:marBottom w:val="0"/>
              <w:divBdr>
                <w:top w:val="none" w:sz="0" w:space="0" w:color="auto"/>
                <w:left w:val="none" w:sz="0" w:space="0" w:color="auto"/>
                <w:bottom w:val="none" w:sz="0" w:space="0" w:color="auto"/>
                <w:right w:val="none" w:sz="0" w:space="0" w:color="auto"/>
              </w:divBdr>
            </w:div>
          </w:divsChild>
        </w:div>
        <w:div w:id="620840768">
          <w:marLeft w:val="0"/>
          <w:marRight w:val="0"/>
          <w:marTop w:val="0"/>
          <w:marBottom w:val="0"/>
          <w:divBdr>
            <w:top w:val="none" w:sz="0" w:space="0" w:color="auto"/>
            <w:left w:val="none" w:sz="0" w:space="0" w:color="auto"/>
            <w:bottom w:val="none" w:sz="0" w:space="0" w:color="auto"/>
            <w:right w:val="none" w:sz="0" w:space="0" w:color="auto"/>
          </w:divBdr>
        </w:div>
      </w:divsChild>
    </w:div>
    <w:div w:id="2029062051">
      <w:bodyDiv w:val="1"/>
      <w:marLeft w:val="0"/>
      <w:marRight w:val="0"/>
      <w:marTop w:val="0"/>
      <w:marBottom w:val="0"/>
      <w:divBdr>
        <w:top w:val="none" w:sz="0" w:space="0" w:color="auto"/>
        <w:left w:val="none" w:sz="0" w:space="0" w:color="auto"/>
        <w:bottom w:val="none" w:sz="0" w:space="0" w:color="auto"/>
        <w:right w:val="none" w:sz="0" w:space="0" w:color="auto"/>
      </w:divBdr>
      <w:divsChild>
        <w:div w:id="317078451">
          <w:marLeft w:val="0"/>
          <w:marRight w:val="0"/>
          <w:marTop w:val="0"/>
          <w:marBottom w:val="0"/>
          <w:divBdr>
            <w:top w:val="none" w:sz="0" w:space="0" w:color="auto"/>
            <w:left w:val="none" w:sz="0" w:space="0" w:color="auto"/>
            <w:bottom w:val="none" w:sz="0" w:space="0" w:color="auto"/>
            <w:right w:val="none" w:sz="0" w:space="0" w:color="auto"/>
          </w:divBdr>
          <w:divsChild>
            <w:div w:id="426314326">
              <w:marLeft w:val="0"/>
              <w:marRight w:val="0"/>
              <w:marTop w:val="0"/>
              <w:marBottom w:val="0"/>
              <w:divBdr>
                <w:top w:val="none" w:sz="0" w:space="0" w:color="auto"/>
                <w:left w:val="none" w:sz="0" w:space="0" w:color="auto"/>
                <w:bottom w:val="none" w:sz="0" w:space="0" w:color="auto"/>
                <w:right w:val="none" w:sz="0" w:space="0" w:color="auto"/>
              </w:divBdr>
            </w:div>
          </w:divsChild>
        </w:div>
        <w:div w:id="213668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2</Pages>
  <Words>803</Words>
  <Characters>3752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PREFACE </vt:lpstr>
    </vt:vector>
  </TitlesOfParts>
  <Company>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 </dc:title>
  <dc:subject/>
  <dc:creator>Heard Lowry</dc:creator>
  <cp:keywords/>
  <dc:description/>
  <cp:lastModifiedBy>Heard Lowry</cp:lastModifiedBy>
  <cp:revision>61</cp:revision>
  <cp:lastPrinted>2025-11-23T22:12:00Z</cp:lastPrinted>
  <dcterms:created xsi:type="dcterms:W3CDTF">2025-11-16T20:54:00Z</dcterms:created>
  <dcterms:modified xsi:type="dcterms:W3CDTF">2025-11-23T22:12:00Z</dcterms:modified>
</cp:coreProperties>
</file>